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5CC91" w14:textId="32597B94" w:rsidR="008974D6" w:rsidRDefault="008974D6" w:rsidP="008974D6">
      <w:pPr>
        <w:jc w:val="center"/>
        <w:rPr>
          <w:rFonts w:ascii="Arial" w:hAnsi="Arial" w:cs="Arial"/>
          <w:b/>
          <w:bCs/>
          <w:sz w:val="24"/>
          <w:szCs w:val="24"/>
        </w:rPr>
      </w:pPr>
      <w:r>
        <w:rPr>
          <w:rFonts w:ascii="Arial" w:hAnsi="Arial" w:cs="Arial"/>
          <w:b/>
          <w:bCs/>
          <w:sz w:val="24"/>
          <w:szCs w:val="24"/>
        </w:rPr>
        <w:t>COVID-19 Move-in Information and Quiz</w:t>
      </w:r>
    </w:p>
    <w:p w14:paraId="05A837BA" w14:textId="77777777" w:rsidR="008974D6" w:rsidRDefault="008974D6" w:rsidP="002B7AB7">
      <w:pPr>
        <w:rPr>
          <w:rFonts w:ascii="Arial" w:hAnsi="Arial" w:cs="Arial"/>
          <w:b/>
          <w:bCs/>
          <w:sz w:val="24"/>
          <w:szCs w:val="24"/>
        </w:rPr>
      </w:pPr>
    </w:p>
    <w:p w14:paraId="2EEFD424" w14:textId="1ED5A85A" w:rsidR="002B7AB7" w:rsidRPr="00BC18EA" w:rsidRDefault="002B7AB7" w:rsidP="002B7AB7">
      <w:pPr>
        <w:rPr>
          <w:rFonts w:ascii="Arial" w:hAnsi="Arial" w:cs="Arial"/>
          <w:b/>
          <w:bCs/>
          <w:sz w:val="24"/>
          <w:szCs w:val="24"/>
        </w:rPr>
      </w:pPr>
      <w:r w:rsidRPr="00BC18EA">
        <w:rPr>
          <w:rFonts w:ascii="Arial" w:hAnsi="Arial" w:cs="Arial"/>
          <w:b/>
          <w:bCs/>
          <w:sz w:val="24"/>
          <w:szCs w:val="24"/>
        </w:rPr>
        <w:t>Visitor Policy</w:t>
      </w:r>
    </w:p>
    <w:p w14:paraId="1683B52D" w14:textId="6127869A" w:rsidR="00C03427" w:rsidRPr="00FD3417" w:rsidRDefault="002B7AB7" w:rsidP="002B7AB7">
      <w:pPr>
        <w:rPr>
          <w:rFonts w:ascii="Arial" w:hAnsi="Arial" w:cs="Arial"/>
          <w:b/>
          <w:bCs/>
          <w:sz w:val="24"/>
          <w:szCs w:val="24"/>
        </w:rPr>
      </w:pPr>
      <w:r w:rsidRPr="14C1F375">
        <w:rPr>
          <w:rFonts w:ascii="Arial" w:hAnsi="Arial" w:cs="Arial"/>
          <w:sz w:val="24"/>
          <w:szCs w:val="24"/>
        </w:rPr>
        <w:t xml:space="preserve">Changes to our visitor/guest policy were necessary to promote </w:t>
      </w:r>
      <w:r w:rsidR="009A4A82" w:rsidRPr="14C1F375">
        <w:rPr>
          <w:rFonts w:ascii="Arial" w:hAnsi="Arial" w:cs="Arial"/>
          <w:sz w:val="24"/>
          <w:szCs w:val="24"/>
        </w:rPr>
        <w:t>physical</w:t>
      </w:r>
      <w:r w:rsidRPr="14C1F375">
        <w:rPr>
          <w:rFonts w:ascii="Arial" w:hAnsi="Arial" w:cs="Arial"/>
          <w:sz w:val="24"/>
          <w:szCs w:val="24"/>
        </w:rPr>
        <w:t xml:space="preserve"> distancing and to further protect the health and wellness of residents.</w:t>
      </w:r>
      <w:r w:rsidR="00FD3417">
        <w:rPr>
          <w:rFonts w:ascii="Arial" w:hAnsi="Arial" w:cs="Arial"/>
          <w:sz w:val="24"/>
          <w:szCs w:val="24"/>
        </w:rPr>
        <w:t xml:space="preserve">  </w:t>
      </w:r>
      <w:r w:rsidR="00FD3417" w:rsidRPr="00FD3417">
        <w:rPr>
          <w:rFonts w:ascii="Arial" w:hAnsi="Arial" w:cs="Arial"/>
          <w:b/>
          <w:bCs/>
          <w:sz w:val="24"/>
          <w:szCs w:val="24"/>
        </w:rPr>
        <w:t>No visitors outside of your residential building are permitted unless granted an exemption provided by your Resident Director.</w:t>
      </w:r>
      <w:r w:rsidRPr="00FD3417">
        <w:rPr>
          <w:rFonts w:ascii="Arial" w:hAnsi="Arial" w:cs="Arial"/>
          <w:b/>
          <w:bCs/>
          <w:sz w:val="24"/>
          <w:szCs w:val="24"/>
        </w:rPr>
        <w:t xml:space="preserve"> </w:t>
      </w:r>
    </w:p>
    <w:p w14:paraId="50A2344C" w14:textId="77777777" w:rsidR="00C03427" w:rsidRPr="00C03427" w:rsidRDefault="002B7AB7" w:rsidP="00C03427">
      <w:pPr>
        <w:pStyle w:val="ListParagraph"/>
        <w:numPr>
          <w:ilvl w:val="0"/>
          <w:numId w:val="7"/>
        </w:numPr>
        <w:rPr>
          <w:rFonts w:ascii="Arial" w:hAnsi="Arial" w:cs="Arial"/>
          <w:color w:val="000000"/>
          <w:sz w:val="24"/>
          <w:szCs w:val="24"/>
        </w:rPr>
      </w:pPr>
      <w:r w:rsidRPr="00C03427">
        <w:rPr>
          <w:rFonts w:ascii="Arial" w:hAnsi="Arial" w:cs="Arial"/>
          <w:sz w:val="24"/>
          <w:szCs w:val="24"/>
        </w:rPr>
        <w:t xml:space="preserve">Residents within the same residential </w:t>
      </w:r>
      <w:r w:rsidR="00DB5830" w:rsidRPr="00C03427">
        <w:rPr>
          <w:rFonts w:ascii="Arial" w:hAnsi="Arial" w:cs="Arial"/>
          <w:sz w:val="24"/>
          <w:szCs w:val="24"/>
        </w:rPr>
        <w:t>building</w:t>
      </w:r>
      <w:r w:rsidRPr="00C03427">
        <w:rPr>
          <w:rFonts w:ascii="Arial" w:hAnsi="Arial" w:cs="Arial"/>
          <w:sz w:val="24"/>
          <w:szCs w:val="24"/>
        </w:rPr>
        <w:t xml:space="preserve"> are able to visit within the same building. </w:t>
      </w:r>
    </w:p>
    <w:p w14:paraId="68F2FC1F" w14:textId="2C3E5696" w:rsidR="00C03427" w:rsidRPr="00C03427" w:rsidRDefault="002B7AB7" w:rsidP="00C03427">
      <w:pPr>
        <w:pStyle w:val="ListParagraph"/>
        <w:numPr>
          <w:ilvl w:val="0"/>
          <w:numId w:val="7"/>
        </w:numPr>
        <w:rPr>
          <w:rFonts w:ascii="Arial" w:hAnsi="Arial" w:cs="Arial"/>
          <w:color w:val="000000"/>
          <w:sz w:val="24"/>
          <w:szCs w:val="24"/>
        </w:rPr>
      </w:pPr>
      <w:r w:rsidRPr="00C03427">
        <w:rPr>
          <w:rFonts w:ascii="Arial" w:hAnsi="Arial" w:cs="Arial"/>
          <w:sz w:val="24"/>
          <w:szCs w:val="24"/>
        </w:rPr>
        <w:t>Non-residents</w:t>
      </w:r>
      <w:r w:rsidR="63A04E37" w:rsidRPr="00C03427">
        <w:rPr>
          <w:rFonts w:ascii="Arial" w:hAnsi="Arial" w:cs="Arial"/>
          <w:sz w:val="24"/>
          <w:szCs w:val="24"/>
        </w:rPr>
        <w:t>, including residents of other buildings and family members,</w:t>
      </w:r>
      <w:r w:rsidRPr="00C03427">
        <w:rPr>
          <w:rFonts w:ascii="Arial" w:hAnsi="Arial" w:cs="Arial"/>
          <w:sz w:val="24"/>
          <w:szCs w:val="24"/>
        </w:rPr>
        <w:t xml:space="preserve"> are prohibited until more favorable state and region pandemic data is evident,</w:t>
      </w:r>
      <w:r w:rsidR="00C03427">
        <w:rPr>
          <w:rFonts w:ascii="Arial" w:hAnsi="Arial" w:cs="Arial"/>
          <w:sz w:val="24"/>
          <w:szCs w:val="24"/>
        </w:rPr>
        <w:t xml:space="preserve"> </w:t>
      </w:r>
    </w:p>
    <w:p w14:paraId="2DAB0407" w14:textId="42674086" w:rsidR="00D15F82" w:rsidRDefault="002B7AB7" w:rsidP="00C03427">
      <w:pPr>
        <w:pStyle w:val="ListParagraph"/>
        <w:rPr>
          <w:rFonts w:ascii="Arial" w:hAnsi="Arial" w:cs="Arial"/>
          <w:sz w:val="24"/>
          <w:szCs w:val="24"/>
        </w:rPr>
      </w:pPr>
      <w:r w:rsidRPr="00C03427">
        <w:rPr>
          <w:rFonts w:ascii="Arial" w:hAnsi="Arial" w:cs="Arial"/>
          <w:sz w:val="24"/>
          <w:szCs w:val="24"/>
        </w:rPr>
        <w:t>except in</w:t>
      </w:r>
      <w:r w:rsidR="00451B33" w:rsidRPr="00C03427">
        <w:rPr>
          <w:rFonts w:ascii="Arial" w:hAnsi="Arial" w:cs="Arial"/>
          <w:sz w:val="24"/>
          <w:szCs w:val="24"/>
        </w:rPr>
        <w:t xml:space="preserve"> main</w:t>
      </w:r>
      <w:r w:rsidRPr="00C03427">
        <w:rPr>
          <w:rFonts w:ascii="Arial" w:hAnsi="Arial" w:cs="Arial"/>
          <w:sz w:val="24"/>
          <w:szCs w:val="24"/>
        </w:rPr>
        <w:t xml:space="preserve"> lobby areas</w:t>
      </w:r>
      <w:r w:rsidR="00FD3417">
        <w:rPr>
          <w:rFonts w:ascii="Arial" w:hAnsi="Arial" w:cs="Arial"/>
          <w:sz w:val="24"/>
          <w:szCs w:val="24"/>
        </w:rPr>
        <w:t xml:space="preserve"> where face masks must be worn and a physical distance (6 ft apart) is required.</w:t>
      </w:r>
      <w:r w:rsidRPr="00C03427">
        <w:rPr>
          <w:rFonts w:ascii="Arial" w:hAnsi="Arial" w:cs="Arial"/>
          <w:sz w:val="24"/>
          <w:szCs w:val="24"/>
        </w:rPr>
        <w:t xml:space="preserve"> </w:t>
      </w:r>
    </w:p>
    <w:p w14:paraId="56F3008D" w14:textId="77777777" w:rsidR="00D15F82" w:rsidRDefault="00D15F82" w:rsidP="00D15F82">
      <w:pPr>
        <w:pStyle w:val="ListParagraph"/>
        <w:ind w:left="0"/>
        <w:rPr>
          <w:rFonts w:ascii="Arial" w:hAnsi="Arial" w:cs="Arial"/>
          <w:sz w:val="24"/>
          <w:szCs w:val="24"/>
        </w:rPr>
      </w:pPr>
    </w:p>
    <w:p w14:paraId="41AA367B" w14:textId="408DA70C" w:rsidR="002B7AB7" w:rsidRDefault="00451B33" w:rsidP="00D15F82">
      <w:pPr>
        <w:pStyle w:val="ListParagraph"/>
        <w:ind w:left="0"/>
        <w:rPr>
          <w:rFonts w:ascii="Arial" w:hAnsi="Arial" w:cs="Arial"/>
          <w:color w:val="000000" w:themeColor="text1"/>
          <w:sz w:val="24"/>
          <w:szCs w:val="24"/>
        </w:rPr>
      </w:pPr>
      <w:r w:rsidRPr="00C03427">
        <w:rPr>
          <w:rFonts w:ascii="Arial" w:hAnsi="Arial" w:cs="Arial"/>
          <w:sz w:val="24"/>
          <w:szCs w:val="24"/>
        </w:rPr>
        <w:t>Building staff actively enforce compliance of the visitor policy and document residents who bring unauthorized visitors to campus through the student conduct process.</w:t>
      </w:r>
      <w:r w:rsidRPr="00C03427">
        <w:rPr>
          <w:rFonts w:ascii="Arial" w:hAnsi="Arial" w:cs="Arial"/>
          <w:color w:val="000000" w:themeColor="text1"/>
          <w:sz w:val="24"/>
          <w:szCs w:val="24"/>
        </w:rPr>
        <w:t xml:space="preserve">  Sanctions issued to residents who violate the visitor polic</w:t>
      </w:r>
      <w:r w:rsidR="00D15F82">
        <w:rPr>
          <w:rFonts w:ascii="Arial" w:hAnsi="Arial" w:cs="Arial"/>
          <w:color w:val="000000" w:themeColor="text1"/>
          <w:sz w:val="24"/>
          <w:szCs w:val="24"/>
        </w:rPr>
        <w:t>y</w:t>
      </w:r>
      <w:r w:rsidRPr="00C03427">
        <w:rPr>
          <w:rFonts w:ascii="Arial" w:hAnsi="Arial" w:cs="Arial"/>
          <w:color w:val="000000" w:themeColor="text1"/>
          <w:sz w:val="24"/>
          <w:szCs w:val="24"/>
        </w:rPr>
        <w:t xml:space="preserve"> escalate in severity if residents continue to violate and may lead to eviction from the residence halls for continued non-compliance.</w:t>
      </w:r>
    </w:p>
    <w:p w14:paraId="154E5193" w14:textId="789C428D" w:rsidR="00EA6AB5" w:rsidRDefault="00EA6AB5" w:rsidP="00D15F82">
      <w:pPr>
        <w:pStyle w:val="ListParagraph"/>
        <w:ind w:left="0"/>
        <w:rPr>
          <w:rFonts w:ascii="Arial" w:hAnsi="Arial" w:cs="Arial"/>
          <w:color w:val="000000" w:themeColor="text1"/>
          <w:sz w:val="24"/>
          <w:szCs w:val="24"/>
        </w:rPr>
      </w:pPr>
    </w:p>
    <w:p w14:paraId="1DB2065F" w14:textId="71743D63" w:rsidR="00EA6AB5" w:rsidRDefault="00EA6AB5" w:rsidP="00D15F82">
      <w:pPr>
        <w:pStyle w:val="ListParagraph"/>
        <w:ind w:left="0"/>
        <w:rPr>
          <w:rFonts w:ascii="Arial" w:hAnsi="Arial" w:cs="Arial"/>
          <w:color w:val="000000" w:themeColor="text1"/>
          <w:sz w:val="24"/>
          <w:szCs w:val="24"/>
        </w:rPr>
      </w:pPr>
      <w:r>
        <w:rPr>
          <w:rFonts w:ascii="Arial" w:hAnsi="Arial" w:cs="Arial"/>
          <w:color w:val="000000" w:themeColor="text1"/>
          <w:sz w:val="24"/>
          <w:szCs w:val="24"/>
        </w:rPr>
        <w:t>Students are permitted to bring two visitors to campus for the move-in experience only.</w:t>
      </w:r>
    </w:p>
    <w:p w14:paraId="00262376" w14:textId="522B1153" w:rsidR="00C8682D" w:rsidRDefault="00C8682D" w:rsidP="00D15F82">
      <w:pPr>
        <w:pStyle w:val="ListParagraph"/>
        <w:ind w:left="0"/>
        <w:rPr>
          <w:rFonts w:ascii="Arial" w:hAnsi="Arial" w:cs="Arial"/>
          <w:color w:val="000000" w:themeColor="text1"/>
          <w:sz w:val="24"/>
          <w:szCs w:val="24"/>
        </w:rPr>
      </w:pPr>
    </w:p>
    <w:p w14:paraId="5944847B" w14:textId="4BE4D09A" w:rsidR="00C8682D" w:rsidRPr="00C03427" w:rsidRDefault="00C8682D" w:rsidP="00D15F82">
      <w:pPr>
        <w:pStyle w:val="ListParagraph"/>
        <w:ind w:left="0"/>
        <w:rPr>
          <w:rFonts w:ascii="Arial" w:hAnsi="Arial" w:cs="Arial"/>
          <w:color w:val="000000"/>
          <w:sz w:val="24"/>
          <w:szCs w:val="24"/>
        </w:rPr>
      </w:pPr>
      <w:r>
        <w:rPr>
          <w:rFonts w:ascii="Arial" w:hAnsi="Arial" w:cs="Arial"/>
          <w:color w:val="000000" w:themeColor="text1"/>
          <w:sz w:val="24"/>
          <w:szCs w:val="24"/>
        </w:rPr>
        <w:t xml:space="preserve">Please indicate that you </w:t>
      </w:r>
      <w:r w:rsidR="003734E2">
        <w:rPr>
          <w:rFonts w:ascii="Arial" w:hAnsi="Arial" w:cs="Arial"/>
          <w:color w:val="000000" w:themeColor="text1"/>
          <w:sz w:val="24"/>
          <w:szCs w:val="24"/>
        </w:rPr>
        <w:t>have read</w:t>
      </w:r>
      <w:r>
        <w:rPr>
          <w:rFonts w:ascii="Arial" w:hAnsi="Arial" w:cs="Arial"/>
          <w:color w:val="000000" w:themeColor="text1"/>
          <w:sz w:val="24"/>
          <w:szCs w:val="24"/>
        </w:rPr>
        <w:t xml:space="preserve"> and agree to University Residences Visitor Policy by writing your initials here: </w:t>
      </w:r>
    </w:p>
    <w:p w14:paraId="3DF4D14A" w14:textId="167C0C89" w:rsidR="00BC18EA" w:rsidRPr="00BC18EA" w:rsidRDefault="00BC18EA" w:rsidP="002B7AB7">
      <w:pPr>
        <w:rPr>
          <w:rFonts w:ascii="Arial" w:hAnsi="Arial" w:cs="Arial"/>
          <w:color w:val="000000"/>
          <w:sz w:val="24"/>
          <w:szCs w:val="24"/>
        </w:rPr>
      </w:pPr>
    </w:p>
    <w:p w14:paraId="2FF990CE" w14:textId="3980977A" w:rsidR="00BC18EA" w:rsidRPr="00BC18EA" w:rsidRDefault="00BC18EA" w:rsidP="002B7AB7">
      <w:pPr>
        <w:rPr>
          <w:rFonts w:ascii="Arial" w:hAnsi="Arial" w:cs="Arial"/>
          <w:b/>
          <w:bCs/>
          <w:color w:val="000000"/>
          <w:sz w:val="24"/>
          <w:szCs w:val="24"/>
        </w:rPr>
      </w:pPr>
      <w:r w:rsidRPr="00BC18EA">
        <w:rPr>
          <w:rFonts w:ascii="Arial" w:hAnsi="Arial" w:cs="Arial"/>
          <w:b/>
          <w:bCs/>
          <w:color w:val="000000"/>
          <w:sz w:val="24"/>
          <w:szCs w:val="24"/>
        </w:rPr>
        <w:t>Face Covering Policy</w:t>
      </w:r>
    </w:p>
    <w:p w14:paraId="70BC17B6" w14:textId="71CDCA99" w:rsidR="00BC18EA" w:rsidRPr="00BC18EA" w:rsidRDefault="00BC18EA" w:rsidP="00BC18EA">
      <w:pPr>
        <w:rPr>
          <w:rFonts w:ascii="Arial" w:hAnsi="Arial" w:cs="Arial"/>
          <w:sz w:val="24"/>
          <w:szCs w:val="24"/>
        </w:rPr>
      </w:pPr>
      <w:r w:rsidRPr="14C1F375">
        <w:rPr>
          <w:rFonts w:ascii="Arial" w:hAnsi="Arial" w:cs="Arial"/>
          <w:sz w:val="24"/>
          <w:szCs w:val="24"/>
        </w:rPr>
        <w:t xml:space="preserve">Residents are required to follow the Face Covering Policy outlined in the Residential Community Standards. In accordance with Whatcom County and Washington State guidelines, Western Washington University (WWU) requires all students and staff to wear a face covering while at any indoor or outdoor public space, where you may be within 6 feet </w:t>
      </w:r>
      <w:r w:rsidR="7AA89A44" w:rsidRPr="14C1F375">
        <w:rPr>
          <w:rFonts w:ascii="Arial" w:hAnsi="Arial" w:cs="Arial"/>
          <w:sz w:val="24"/>
          <w:szCs w:val="24"/>
        </w:rPr>
        <w:t>of</w:t>
      </w:r>
      <w:r w:rsidRPr="14C1F375">
        <w:rPr>
          <w:rFonts w:ascii="Arial" w:hAnsi="Arial" w:cs="Arial"/>
          <w:sz w:val="24"/>
          <w:szCs w:val="24"/>
        </w:rPr>
        <w:t xml:space="preserve"> someone who does not live with you.</w:t>
      </w:r>
    </w:p>
    <w:p w14:paraId="7AE68A2A" w14:textId="510E065D" w:rsidR="00BC18EA" w:rsidRPr="00BC18EA" w:rsidRDefault="00BC18EA" w:rsidP="00BC18EA">
      <w:pPr>
        <w:rPr>
          <w:rFonts w:ascii="Arial" w:hAnsi="Arial" w:cs="Arial"/>
          <w:sz w:val="24"/>
          <w:szCs w:val="24"/>
        </w:rPr>
      </w:pPr>
      <w:r w:rsidRPr="14C1F375">
        <w:rPr>
          <w:rFonts w:ascii="Arial" w:hAnsi="Arial" w:cs="Arial"/>
          <w:sz w:val="24"/>
          <w:szCs w:val="24"/>
        </w:rPr>
        <w:t>University Residences interprets this (pertaining to residence halls</w:t>
      </w:r>
      <w:proofErr w:type="gramStart"/>
      <w:r w:rsidRPr="14C1F375">
        <w:rPr>
          <w:rFonts w:ascii="Arial" w:hAnsi="Arial" w:cs="Arial"/>
          <w:sz w:val="24"/>
          <w:szCs w:val="24"/>
        </w:rPr>
        <w:t>/”dormitory</w:t>
      </w:r>
      <w:proofErr w:type="gramEnd"/>
      <w:r w:rsidRPr="14C1F375">
        <w:rPr>
          <w:rFonts w:ascii="Arial" w:hAnsi="Arial" w:cs="Arial"/>
          <w:sz w:val="24"/>
          <w:szCs w:val="24"/>
        </w:rPr>
        <w:t xml:space="preserve"> buildings”) as any space outside the student’s room and/or suite bathroom. This includes lobbies, hallways, lounges, computer labs, </w:t>
      </w:r>
      <w:r w:rsidR="0D6A58DA" w:rsidRPr="14C1F375">
        <w:rPr>
          <w:rFonts w:ascii="Arial" w:hAnsi="Arial" w:cs="Arial"/>
          <w:sz w:val="24"/>
          <w:szCs w:val="24"/>
        </w:rPr>
        <w:t xml:space="preserve">dining halls, </w:t>
      </w:r>
      <w:r w:rsidRPr="14C1F375">
        <w:rPr>
          <w:rFonts w:ascii="Arial" w:hAnsi="Arial" w:cs="Arial"/>
          <w:sz w:val="24"/>
          <w:szCs w:val="24"/>
        </w:rPr>
        <w:t>and public/floor bathrooms (use of masks in bathrooms would not be required when doing activities such as brushing teeth, washing face, showering, etc. – but would be required otherwise).</w:t>
      </w:r>
    </w:p>
    <w:p w14:paraId="794F6092" w14:textId="4FA74DA0" w:rsidR="00BC18EA" w:rsidRPr="00BC18EA" w:rsidRDefault="00BC18EA" w:rsidP="00BC18EA">
      <w:pPr>
        <w:rPr>
          <w:rFonts w:ascii="Arial" w:hAnsi="Arial" w:cs="Arial"/>
          <w:sz w:val="24"/>
          <w:szCs w:val="24"/>
        </w:rPr>
      </w:pPr>
      <w:r w:rsidRPr="00BC18EA">
        <w:rPr>
          <w:rFonts w:ascii="Arial" w:hAnsi="Arial" w:cs="Arial"/>
          <w:sz w:val="24"/>
          <w:szCs w:val="24"/>
        </w:rPr>
        <w:lastRenderedPageBreak/>
        <w:t xml:space="preserve">Face coverings </w:t>
      </w:r>
      <w:r w:rsidR="00FD3417">
        <w:rPr>
          <w:rFonts w:ascii="Arial" w:hAnsi="Arial" w:cs="Arial"/>
          <w:sz w:val="24"/>
          <w:szCs w:val="24"/>
        </w:rPr>
        <w:t>are</w:t>
      </w:r>
      <w:r w:rsidRPr="00BC18EA">
        <w:rPr>
          <w:rFonts w:ascii="Arial" w:hAnsi="Arial" w:cs="Arial"/>
          <w:sz w:val="24"/>
          <w:szCs w:val="24"/>
        </w:rPr>
        <w:t xml:space="preserve"> provided to residents at move-in and students </w:t>
      </w:r>
      <w:r w:rsidR="00FD3417">
        <w:rPr>
          <w:rFonts w:ascii="Arial" w:hAnsi="Arial" w:cs="Arial"/>
          <w:sz w:val="24"/>
          <w:szCs w:val="24"/>
        </w:rPr>
        <w:t>may also</w:t>
      </w:r>
      <w:r w:rsidRPr="00BC18EA">
        <w:rPr>
          <w:rFonts w:ascii="Arial" w:hAnsi="Arial" w:cs="Arial"/>
          <w:sz w:val="24"/>
          <w:szCs w:val="24"/>
        </w:rPr>
        <w:t xml:space="preserve"> bring their own. </w:t>
      </w:r>
      <w:r w:rsidR="005A2554">
        <w:rPr>
          <w:rFonts w:ascii="Arial" w:hAnsi="Arial" w:cs="Arial"/>
          <w:sz w:val="24"/>
          <w:szCs w:val="24"/>
        </w:rPr>
        <w:t>Appropriate face coverings include medical grade masks or cloth face coverings.  Any face covering must cover both the nose and mouth while being worn.</w:t>
      </w:r>
    </w:p>
    <w:p w14:paraId="7538AFDB" w14:textId="77777777" w:rsidR="00BC18EA" w:rsidRPr="00BC18EA" w:rsidRDefault="00BC18EA" w:rsidP="00BC18EA">
      <w:pPr>
        <w:rPr>
          <w:rFonts w:ascii="Arial" w:hAnsi="Arial" w:cs="Arial"/>
          <w:sz w:val="24"/>
          <w:szCs w:val="24"/>
        </w:rPr>
      </w:pPr>
      <w:r w:rsidRPr="00BC18EA">
        <w:rPr>
          <w:rFonts w:ascii="Arial" w:hAnsi="Arial" w:cs="Arial"/>
          <w:sz w:val="24"/>
          <w:szCs w:val="24"/>
        </w:rPr>
        <w:t xml:space="preserve">Persons with a medical condition, mental health condition, developmental or cognitive condition, or disability may be exempted from this policy. </w:t>
      </w:r>
    </w:p>
    <w:p w14:paraId="1ABF5747" w14:textId="3E8BCBFA" w:rsidR="00BC18EA" w:rsidRPr="00BC18EA" w:rsidRDefault="00BC18EA" w:rsidP="00BC18EA">
      <w:pPr>
        <w:rPr>
          <w:rFonts w:ascii="Arial" w:hAnsi="Arial" w:cs="Arial"/>
          <w:sz w:val="24"/>
          <w:szCs w:val="24"/>
        </w:rPr>
      </w:pPr>
      <w:r w:rsidRPr="00BC18EA">
        <w:rPr>
          <w:rFonts w:ascii="Arial" w:hAnsi="Arial" w:cs="Arial"/>
          <w:sz w:val="24"/>
          <w:szCs w:val="24"/>
        </w:rPr>
        <w:t xml:space="preserve">Building staff actively enforce compliance with the Face Covering Policy through University Residences’ conduct procedure by documenting </w:t>
      </w:r>
      <w:r w:rsidR="00FD3417">
        <w:rPr>
          <w:rFonts w:ascii="Arial" w:hAnsi="Arial" w:cs="Arial"/>
          <w:sz w:val="24"/>
          <w:szCs w:val="24"/>
        </w:rPr>
        <w:t xml:space="preserve">non-mask wearing </w:t>
      </w:r>
      <w:r w:rsidRPr="00BC18EA">
        <w:rPr>
          <w:rFonts w:ascii="Arial" w:hAnsi="Arial" w:cs="Arial"/>
          <w:sz w:val="24"/>
          <w:szCs w:val="24"/>
        </w:rPr>
        <w:t xml:space="preserve">residents in public spaces. Sanctions issued </w:t>
      </w:r>
      <w:r w:rsidR="00FD3417">
        <w:rPr>
          <w:rFonts w:ascii="Arial" w:hAnsi="Arial" w:cs="Arial"/>
          <w:sz w:val="24"/>
          <w:szCs w:val="24"/>
        </w:rPr>
        <w:t>to residents who violate the Face Covering Policy escalate in severity if residents continue to violate it and may lead to eviction from the residence halls for continued non-compliance.</w:t>
      </w:r>
    </w:p>
    <w:p w14:paraId="3983F5DE" w14:textId="7DC253BC" w:rsidR="00BC18EA" w:rsidRDefault="00BC18EA" w:rsidP="00BC18EA">
      <w:pPr>
        <w:rPr>
          <w:rFonts w:ascii="Arial" w:hAnsi="Arial" w:cs="Arial"/>
          <w:sz w:val="24"/>
          <w:szCs w:val="24"/>
        </w:rPr>
      </w:pPr>
      <w:r w:rsidRPr="00BC18EA">
        <w:rPr>
          <w:rFonts w:ascii="Arial" w:hAnsi="Arial" w:cs="Arial"/>
          <w:sz w:val="24"/>
          <w:szCs w:val="24"/>
        </w:rPr>
        <w:t>As state and local directives change, University Residences will adapt by changing our policies and procedures.</w:t>
      </w:r>
    </w:p>
    <w:p w14:paraId="246246BA" w14:textId="2FCBC767" w:rsidR="00C8682D" w:rsidRPr="00C03427" w:rsidRDefault="00C8682D" w:rsidP="00C8682D">
      <w:pPr>
        <w:pStyle w:val="ListParagraph"/>
        <w:ind w:left="0"/>
        <w:rPr>
          <w:rFonts w:ascii="Arial" w:hAnsi="Arial" w:cs="Arial"/>
          <w:color w:val="000000"/>
          <w:sz w:val="24"/>
          <w:szCs w:val="24"/>
        </w:rPr>
      </w:pPr>
      <w:r>
        <w:rPr>
          <w:rFonts w:ascii="Arial" w:hAnsi="Arial" w:cs="Arial"/>
          <w:color w:val="000000" w:themeColor="text1"/>
          <w:sz w:val="24"/>
          <w:szCs w:val="24"/>
        </w:rPr>
        <w:t xml:space="preserve">Please indicate that you </w:t>
      </w:r>
      <w:r w:rsidR="003734E2">
        <w:rPr>
          <w:rFonts w:ascii="Arial" w:hAnsi="Arial" w:cs="Arial"/>
          <w:color w:val="000000" w:themeColor="text1"/>
          <w:sz w:val="24"/>
          <w:szCs w:val="24"/>
        </w:rPr>
        <w:t>have read</w:t>
      </w:r>
      <w:r>
        <w:rPr>
          <w:rFonts w:ascii="Arial" w:hAnsi="Arial" w:cs="Arial"/>
          <w:color w:val="000000" w:themeColor="text1"/>
          <w:sz w:val="24"/>
          <w:szCs w:val="24"/>
        </w:rPr>
        <w:t xml:space="preserve"> and </w:t>
      </w:r>
      <w:r w:rsidR="003734E2">
        <w:rPr>
          <w:rFonts w:ascii="Arial" w:hAnsi="Arial" w:cs="Arial"/>
          <w:color w:val="000000" w:themeColor="text1"/>
          <w:sz w:val="24"/>
          <w:szCs w:val="24"/>
        </w:rPr>
        <w:t>agree to</w:t>
      </w:r>
      <w:r>
        <w:rPr>
          <w:rFonts w:ascii="Arial" w:hAnsi="Arial" w:cs="Arial"/>
          <w:color w:val="000000" w:themeColor="text1"/>
          <w:sz w:val="24"/>
          <w:szCs w:val="24"/>
        </w:rPr>
        <w:t xml:space="preserve"> University Residences Face Covering Policy by writing your initials here: </w:t>
      </w:r>
    </w:p>
    <w:p w14:paraId="523C5CAC" w14:textId="77777777" w:rsidR="00BC18EA" w:rsidRPr="00BC18EA" w:rsidRDefault="00BC18EA" w:rsidP="002B7AB7">
      <w:pPr>
        <w:rPr>
          <w:rFonts w:ascii="Arial" w:hAnsi="Arial" w:cs="Arial"/>
          <w:color w:val="000000"/>
          <w:sz w:val="24"/>
          <w:szCs w:val="24"/>
        </w:rPr>
      </w:pPr>
    </w:p>
    <w:p w14:paraId="722F0AFB" w14:textId="50384B0F" w:rsidR="008171E9" w:rsidRPr="00BC18EA" w:rsidRDefault="0061425E">
      <w:pPr>
        <w:rPr>
          <w:rFonts w:ascii="Arial" w:hAnsi="Arial" w:cs="Arial"/>
          <w:b/>
          <w:bCs/>
          <w:sz w:val="24"/>
          <w:szCs w:val="24"/>
        </w:rPr>
      </w:pPr>
      <w:r w:rsidRPr="00BC18EA">
        <w:rPr>
          <w:rFonts w:ascii="Arial" w:hAnsi="Arial" w:cs="Arial"/>
          <w:b/>
          <w:bCs/>
          <w:sz w:val="24"/>
          <w:szCs w:val="24"/>
        </w:rPr>
        <w:t>Quarantine/Isolation Space</w:t>
      </w:r>
    </w:p>
    <w:p w14:paraId="6F1EDCA7" w14:textId="2CFBC2D4" w:rsidR="005A2554" w:rsidRPr="005A2554" w:rsidRDefault="005A2554" w:rsidP="0061425E">
      <w:pPr>
        <w:rPr>
          <w:rFonts w:ascii="Arial" w:hAnsi="Arial" w:cs="Arial"/>
          <w:sz w:val="24"/>
          <w:szCs w:val="24"/>
          <w:u w:val="single"/>
        </w:rPr>
      </w:pPr>
      <w:r w:rsidRPr="005A2554">
        <w:rPr>
          <w:rFonts w:ascii="Arial" w:hAnsi="Arial" w:cs="Arial"/>
          <w:sz w:val="24"/>
          <w:szCs w:val="24"/>
          <w:u w:val="single"/>
        </w:rPr>
        <w:t>Isolation</w:t>
      </w:r>
    </w:p>
    <w:p w14:paraId="6CF28FF1" w14:textId="74647EFC" w:rsidR="002B5E4A" w:rsidRDefault="0061425E" w:rsidP="0061425E">
      <w:pPr>
        <w:rPr>
          <w:rFonts w:ascii="Arial" w:hAnsi="Arial" w:cs="Arial"/>
          <w:sz w:val="24"/>
          <w:szCs w:val="24"/>
        </w:rPr>
      </w:pPr>
      <w:r w:rsidRPr="14C1F375">
        <w:rPr>
          <w:rFonts w:ascii="Arial" w:hAnsi="Arial" w:cs="Arial"/>
          <w:sz w:val="24"/>
          <w:szCs w:val="24"/>
        </w:rPr>
        <w:t>Any student experiencing symptoms of C</w:t>
      </w:r>
      <w:r w:rsidR="001402DF" w:rsidRPr="14C1F375">
        <w:rPr>
          <w:rFonts w:ascii="Arial" w:hAnsi="Arial" w:cs="Arial"/>
          <w:sz w:val="24"/>
          <w:szCs w:val="24"/>
        </w:rPr>
        <w:t>ovid</w:t>
      </w:r>
      <w:r w:rsidRPr="14C1F375">
        <w:rPr>
          <w:rFonts w:ascii="Arial" w:hAnsi="Arial" w:cs="Arial"/>
          <w:sz w:val="24"/>
          <w:szCs w:val="24"/>
        </w:rPr>
        <w:t xml:space="preserve">-19 will isolate in a </w:t>
      </w:r>
      <w:r w:rsidR="00BC3D7C" w:rsidRPr="14C1F375">
        <w:rPr>
          <w:rFonts w:ascii="Arial" w:hAnsi="Arial" w:cs="Arial"/>
          <w:sz w:val="24"/>
          <w:szCs w:val="24"/>
        </w:rPr>
        <w:t>designated</w:t>
      </w:r>
      <w:r w:rsidRPr="14C1F375">
        <w:rPr>
          <w:rFonts w:ascii="Arial" w:hAnsi="Arial" w:cs="Arial"/>
          <w:sz w:val="24"/>
          <w:szCs w:val="24"/>
        </w:rPr>
        <w:t xml:space="preserve"> residential community to ensure the health and safety of all residents.</w:t>
      </w:r>
      <w:r w:rsidR="009055E6" w:rsidRPr="14C1F375">
        <w:rPr>
          <w:rFonts w:ascii="Arial" w:hAnsi="Arial" w:cs="Arial"/>
          <w:sz w:val="24"/>
          <w:szCs w:val="24"/>
        </w:rPr>
        <w:t xml:space="preserve">  All students experiencing</w:t>
      </w:r>
      <w:r w:rsidR="002B5E4A">
        <w:rPr>
          <w:rFonts w:ascii="Arial" w:hAnsi="Arial" w:cs="Arial"/>
          <w:sz w:val="24"/>
          <w:szCs w:val="24"/>
        </w:rPr>
        <w:t xml:space="preserve"> mild to moderate</w:t>
      </w:r>
      <w:r w:rsidR="009055E6" w:rsidRPr="14C1F375">
        <w:rPr>
          <w:rFonts w:ascii="Arial" w:hAnsi="Arial" w:cs="Arial"/>
          <w:sz w:val="24"/>
          <w:szCs w:val="24"/>
        </w:rPr>
        <w:t xml:space="preserve"> symptoms or who have tested positive must re-locate to</w:t>
      </w:r>
      <w:r w:rsidR="002B5E4A">
        <w:rPr>
          <w:rFonts w:ascii="Arial" w:hAnsi="Arial" w:cs="Arial"/>
          <w:sz w:val="24"/>
          <w:szCs w:val="24"/>
        </w:rPr>
        <w:t xml:space="preserve"> Western’s designated</w:t>
      </w:r>
      <w:r w:rsidR="009055E6" w:rsidRPr="14C1F375">
        <w:rPr>
          <w:rFonts w:ascii="Arial" w:hAnsi="Arial" w:cs="Arial"/>
          <w:sz w:val="24"/>
          <w:szCs w:val="24"/>
        </w:rPr>
        <w:t xml:space="preserve"> isolation space</w:t>
      </w:r>
      <w:r w:rsidR="006E754C">
        <w:rPr>
          <w:rFonts w:ascii="Arial" w:hAnsi="Arial" w:cs="Arial"/>
          <w:sz w:val="24"/>
          <w:szCs w:val="24"/>
        </w:rPr>
        <w:t xml:space="preserve"> or return to their permanent residence until cleared to return to campus by the Student Health Center</w:t>
      </w:r>
      <w:r w:rsidR="009055E6" w:rsidRPr="14C1F375">
        <w:rPr>
          <w:rFonts w:ascii="Arial" w:hAnsi="Arial" w:cs="Arial"/>
          <w:sz w:val="24"/>
          <w:szCs w:val="24"/>
        </w:rPr>
        <w:t>.</w:t>
      </w:r>
      <w:r w:rsidR="002B5E4A">
        <w:rPr>
          <w:rFonts w:ascii="Arial" w:hAnsi="Arial" w:cs="Arial"/>
          <w:sz w:val="24"/>
          <w:szCs w:val="24"/>
        </w:rPr>
        <w:t xml:space="preserve">  Students will be required to remain under isolation precautions until:</w:t>
      </w:r>
    </w:p>
    <w:p w14:paraId="2CF043DA" w14:textId="605F270F" w:rsidR="002B5E4A" w:rsidRDefault="002B5E4A" w:rsidP="002B5E4A">
      <w:pPr>
        <w:pStyle w:val="ListParagraph"/>
        <w:numPr>
          <w:ilvl w:val="0"/>
          <w:numId w:val="6"/>
        </w:numPr>
        <w:rPr>
          <w:rFonts w:ascii="Arial" w:hAnsi="Arial" w:cs="Arial"/>
          <w:sz w:val="24"/>
          <w:szCs w:val="24"/>
        </w:rPr>
      </w:pPr>
      <w:r>
        <w:rPr>
          <w:rFonts w:ascii="Arial" w:hAnsi="Arial" w:cs="Arial"/>
          <w:sz w:val="24"/>
          <w:szCs w:val="24"/>
        </w:rPr>
        <w:t>At least 10 days have passed since symptoms first appeared or since the date of their first positive diagnostic test and;</w:t>
      </w:r>
    </w:p>
    <w:p w14:paraId="00817EDE" w14:textId="037E2EBB" w:rsidR="002B5E4A" w:rsidRDefault="002B5E4A" w:rsidP="002B5E4A">
      <w:pPr>
        <w:pStyle w:val="ListParagraph"/>
        <w:numPr>
          <w:ilvl w:val="0"/>
          <w:numId w:val="6"/>
        </w:numPr>
        <w:rPr>
          <w:rFonts w:ascii="Arial" w:hAnsi="Arial" w:cs="Arial"/>
          <w:sz w:val="24"/>
          <w:szCs w:val="24"/>
        </w:rPr>
      </w:pPr>
      <w:r>
        <w:rPr>
          <w:rFonts w:ascii="Arial" w:hAnsi="Arial" w:cs="Arial"/>
          <w:sz w:val="24"/>
          <w:szCs w:val="24"/>
        </w:rPr>
        <w:t>At least 24 hours have passed since last fever without the use of fever-reducing medications and;</w:t>
      </w:r>
    </w:p>
    <w:p w14:paraId="0A22F1FC" w14:textId="0AA86903" w:rsidR="00C8682D" w:rsidRDefault="002B5E4A" w:rsidP="002B5E4A">
      <w:pPr>
        <w:pStyle w:val="ListParagraph"/>
        <w:numPr>
          <w:ilvl w:val="0"/>
          <w:numId w:val="6"/>
        </w:numPr>
        <w:rPr>
          <w:rFonts w:ascii="Arial" w:hAnsi="Arial" w:cs="Arial"/>
          <w:sz w:val="24"/>
          <w:szCs w:val="24"/>
        </w:rPr>
      </w:pPr>
      <w:r>
        <w:rPr>
          <w:rFonts w:ascii="Arial" w:hAnsi="Arial" w:cs="Arial"/>
          <w:sz w:val="24"/>
          <w:szCs w:val="24"/>
        </w:rPr>
        <w:t>Symptoms (e.g., cough, shortness of breath) have improved</w:t>
      </w:r>
      <w:r w:rsidR="00C8682D">
        <w:rPr>
          <w:rFonts w:ascii="Arial" w:hAnsi="Arial" w:cs="Arial"/>
          <w:sz w:val="24"/>
          <w:szCs w:val="24"/>
        </w:rPr>
        <w:t>.</w:t>
      </w:r>
      <w:r w:rsidR="00C24624">
        <w:rPr>
          <w:rFonts w:ascii="Arial" w:hAnsi="Arial" w:cs="Arial"/>
          <w:sz w:val="24"/>
          <w:szCs w:val="24"/>
        </w:rPr>
        <w:t xml:space="preserve">  </w:t>
      </w:r>
    </w:p>
    <w:p w14:paraId="55F4D349" w14:textId="32F0E0DB" w:rsidR="002B5E4A" w:rsidRPr="002B5E4A" w:rsidRDefault="005A2554" w:rsidP="002B5E4A">
      <w:pPr>
        <w:pStyle w:val="ListParagraph"/>
        <w:numPr>
          <w:ilvl w:val="0"/>
          <w:numId w:val="6"/>
        </w:numPr>
        <w:rPr>
          <w:rFonts w:ascii="Arial" w:hAnsi="Arial" w:cs="Arial"/>
          <w:sz w:val="24"/>
          <w:szCs w:val="24"/>
        </w:rPr>
      </w:pPr>
      <w:r>
        <w:rPr>
          <w:rFonts w:ascii="Arial" w:hAnsi="Arial" w:cs="Arial"/>
          <w:sz w:val="24"/>
          <w:szCs w:val="24"/>
        </w:rPr>
        <w:t xml:space="preserve">NOTE: </w:t>
      </w:r>
      <w:r w:rsidR="00C24624">
        <w:rPr>
          <w:rFonts w:ascii="Arial" w:hAnsi="Arial" w:cs="Arial"/>
          <w:sz w:val="24"/>
          <w:szCs w:val="24"/>
        </w:rPr>
        <w:t>A negative SARS-CoV-2 PCR test does not supersede the above expectations.</w:t>
      </w:r>
    </w:p>
    <w:p w14:paraId="474ACB7A" w14:textId="5DEEFA8A" w:rsidR="0061425E" w:rsidRDefault="009055E6" w:rsidP="0061425E">
      <w:pPr>
        <w:rPr>
          <w:rFonts w:ascii="Arial" w:hAnsi="Arial" w:cs="Arial"/>
          <w:sz w:val="24"/>
          <w:szCs w:val="24"/>
        </w:rPr>
      </w:pPr>
      <w:r w:rsidRPr="14C1F375">
        <w:rPr>
          <w:rFonts w:ascii="Arial" w:hAnsi="Arial" w:cs="Arial"/>
          <w:sz w:val="24"/>
          <w:szCs w:val="24"/>
        </w:rPr>
        <w:t>During this time, our Student Health Center</w:t>
      </w:r>
      <w:r w:rsidR="002B5E4A">
        <w:rPr>
          <w:rFonts w:ascii="Arial" w:hAnsi="Arial" w:cs="Arial"/>
          <w:sz w:val="24"/>
          <w:szCs w:val="24"/>
        </w:rPr>
        <w:t xml:space="preserve"> in partnership with our local county health department</w:t>
      </w:r>
      <w:r w:rsidRPr="14C1F375">
        <w:rPr>
          <w:rFonts w:ascii="Arial" w:hAnsi="Arial" w:cs="Arial"/>
          <w:sz w:val="24"/>
          <w:szCs w:val="24"/>
        </w:rPr>
        <w:t xml:space="preserve"> will provide outreach and virtual medical services to ensure you have</w:t>
      </w:r>
      <w:r w:rsidR="00A50C18" w:rsidRPr="14C1F375">
        <w:rPr>
          <w:rFonts w:ascii="Arial" w:hAnsi="Arial" w:cs="Arial"/>
          <w:sz w:val="24"/>
          <w:szCs w:val="24"/>
        </w:rPr>
        <w:t xml:space="preserve"> the</w:t>
      </w:r>
      <w:r w:rsidRPr="14C1F375">
        <w:rPr>
          <w:rFonts w:ascii="Arial" w:hAnsi="Arial" w:cs="Arial"/>
          <w:sz w:val="24"/>
          <w:szCs w:val="24"/>
        </w:rPr>
        <w:t xml:space="preserve"> medical attention</w:t>
      </w:r>
      <w:r w:rsidR="00A50C18" w:rsidRPr="14C1F375">
        <w:rPr>
          <w:rFonts w:ascii="Arial" w:hAnsi="Arial" w:cs="Arial"/>
          <w:sz w:val="24"/>
          <w:szCs w:val="24"/>
        </w:rPr>
        <w:t xml:space="preserve"> needed to support your recovery.  Residence Life staff will keep you connected t</w:t>
      </w:r>
      <w:r w:rsidR="001402DF" w:rsidRPr="14C1F375">
        <w:rPr>
          <w:rFonts w:ascii="Arial" w:hAnsi="Arial" w:cs="Arial"/>
          <w:sz w:val="24"/>
          <w:szCs w:val="24"/>
        </w:rPr>
        <w:t>hrough virtual</w:t>
      </w:r>
      <w:r w:rsidR="00A50C18" w:rsidRPr="14C1F375">
        <w:rPr>
          <w:rFonts w:ascii="Arial" w:hAnsi="Arial" w:cs="Arial"/>
          <w:sz w:val="24"/>
          <w:szCs w:val="24"/>
        </w:rPr>
        <w:t xml:space="preserve"> communit</w:t>
      </w:r>
      <w:r w:rsidR="001402DF" w:rsidRPr="14C1F375">
        <w:rPr>
          <w:rFonts w:ascii="Arial" w:hAnsi="Arial" w:cs="Arial"/>
          <w:sz w:val="24"/>
          <w:szCs w:val="24"/>
        </w:rPr>
        <w:t>y</w:t>
      </w:r>
      <w:r w:rsidR="00A50C18" w:rsidRPr="14C1F375">
        <w:rPr>
          <w:rFonts w:ascii="Arial" w:hAnsi="Arial" w:cs="Arial"/>
          <w:sz w:val="24"/>
          <w:szCs w:val="24"/>
        </w:rPr>
        <w:t xml:space="preserve"> programs, events, and engagement opportunities.</w:t>
      </w:r>
      <w:r w:rsidRPr="14C1F375">
        <w:rPr>
          <w:rFonts w:ascii="Arial" w:hAnsi="Arial" w:cs="Arial"/>
          <w:sz w:val="24"/>
          <w:szCs w:val="24"/>
        </w:rPr>
        <w:t xml:space="preserve">  </w:t>
      </w:r>
    </w:p>
    <w:p w14:paraId="340E56D3" w14:textId="5258F2B5" w:rsidR="005A2554" w:rsidRPr="005A2554" w:rsidRDefault="005A2554" w:rsidP="0061425E">
      <w:pPr>
        <w:rPr>
          <w:rFonts w:ascii="Arial" w:hAnsi="Arial" w:cs="Arial"/>
          <w:sz w:val="24"/>
          <w:szCs w:val="24"/>
          <w:u w:val="single"/>
        </w:rPr>
      </w:pPr>
      <w:r w:rsidRPr="005A2554">
        <w:rPr>
          <w:rFonts w:ascii="Arial" w:hAnsi="Arial" w:cs="Arial"/>
          <w:sz w:val="24"/>
          <w:szCs w:val="24"/>
          <w:u w:val="single"/>
        </w:rPr>
        <w:t>Quarantine</w:t>
      </w:r>
    </w:p>
    <w:p w14:paraId="3180C586" w14:textId="48C8A843" w:rsidR="00C90775" w:rsidRDefault="00C90775" w:rsidP="0061425E">
      <w:pPr>
        <w:rPr>
          <w:rFonts w:ascii="Arial" w:hAnsi="Arial" w:cs="Arial"/>
          <w:sz w:val="24"/>
          <w:szCs w:val="24"/>
        </w:rPr>
      </w:pPr>
      <w:r w:rsidRPr="00BC18EA">
        <w:rPr>
          <w:rFonts w:ascii="Arial" w:hAnsi="Arial" w:cs="Arial"/>
          <w:sz w:val="24"/>
          <w:szCs w:val="24"/>
        </w:rPr>
        <w:lastRenderedPageBreak/>
        <w:t>Students who have come in contact with others who test positive for C</w:t>
      </w:r>
      <w:r w:rsidR="002B5E4A">
        <w:rPr>
          <w:rFonts w:ascii="Arial" w:hAnsi="Arial" w:cs="Arial"/>
          <w:sz w:val="24"/>
          <w:szCs w:val="24"/>
        </w:rPr>
        <w:t>OVID</w:t>
      </w:r>
      <w:r w:rsidRPr="00BC18EA">
        <w:rPr>
          <w:rFonts w:ascii="Arial" w:hAnsi="Arial" w:cs="Arial"/>
          <w:sz w:val="24"/>
          <w:szCs w:val="24"/>
        </w:rPr>
        <w:t xml:space="preserve">-19 must quarantine in a </w:t>
      </w:r>
      <w:r w:rsidR="00BC3D7C" w:rsidRPr="00BC18EA">
        <w:rPr>
          <w:rFonts w:ascii="Arial" w:hAnsi="Arial" w:cs="Arial"/>
          <w:sz w:val="24"/>
          <w:szCs w:val="24"/>
        </w:rPr>
        <w:t>designated</w:t>
      </w:r>
      <w:r w:rsidRPr="00BC18EA">
        <w:rPr>
          <w:rFonts w:ascii="Arial" w:hAnsi="Arial" w:cs="Arial"/>
          <w:sz w:val="24"/>
          <w:szCs w:val="24"/>
        </w:rPr>
        <w:t xml:space="preserve"> residential community to ensure the health and safety of all residents as their health is monitored.  </w:t>
      </w:r>
    </w:p>
    <w:p w14:paraId="00A6BC88" w14:textId="77777777" w:rsidR="005A2554" w:rsidRPr="005A2554" w:rsidRDefault="005A2554" w:rsidP="005A2554">
      <w:pPr>
        <w:rPr>
          <w:rFonts w:ascii="Arial" w:hAnsi="Arial" w:cs="Arial"/>
          <w:sz w:val="24"/>
          <w:szCs w:val="24"/>
        </w:rPr>
      </w:pPr>
      <w:r w:rsidRPr="005A2554">
        <w:rPr>
          <w:rFonts w:ascii="Arial" w:hAnsi="Arial" w:cs="Arial"/>
          <w:sz w:val="24"/>
          <w:szCs w:val="24"/>
        </w:rPr>
        <w:t>What counts as close contact?</w:t>
      </w:r>
    </w:p>
    <w:p w14:paraId="179B618F" w14:textId="77777777" w:rsidR="005A2554" w:rsidRPr="005A2554" w:rsidRDefault="005A2554" w:rsidP="005A2554">
      <w:pPr>
        <w:pStyle w:val="ListParagraph"/>
        <w:numPr>
          <w:ilvl w:val="0"/>
          <w:numId w:val="8"/>
        </w:numPr>
        <w:spacing w:after="0" w:line="240" w:lineRule="auto"/>
        <w:rPr>
          <w:rFonts w:ascii="Arial" w:hAnsi="Arial" w:cs="Arial"/>
          <w:sz w:val="24"/>
          <w:szCs w:val="24"/>
        </w:rPr>
      </w:pPr>
      <w:r w:rsidRPr="005A2554">
        <w:rPr>
          <w:rFonts w:ascii="Arial" w:hAnsi="Arial" w:cs="Arial"/>
          <w:sz w:val="24"/>
          <w:szCs w:val="24"/>
        </w:rPr>
        <w:t>The student was within 6 feet of someone who has COVID-19 for a total of 15 minutes or more</w:t>
      </w:r>
    </w:p>
    <w:p w14:paraId="3EFA6E9C" w14:textId="77777777" w:rsidR="005A2554" w:rsidRPr="005A2554" w:rsidRDefault="005A2554" w:rsidP="005A2554">
      <w:pPr>
        <w:pStyle w:val="ListParagraph"/>
        <w:numPr>
          <w:ilvl w:val="0"/>
          <w:numId w:val="8"/>
        </w:numPr>
        <w:spacing w:after="0" w:line="240" w:lineRule="auto"/>
        <w:rPr>
          <w:rFonts w:ascii="Arial" w:hAnsi="Arial" w:cs="Arial"/>
          <w:sz w:val="24"/>
          <w:szCs w:val="24"/>
        </w:rPr>
      </w:pPr>
      <w:r w:rsidRPr="005A2554">
        <w:rPr>
          <w:rFonts w:ascii="Arial" w:hAnsi="Arial" w:cs="Arial"/>
          <w:sz w:val="24"/>
          <w:szCs w:val="24"/>
        </w:rPr>
        <w:t>The student provided care to someone who is sick with COVID-19</w:t>
      </w:r>
    </w:p>
    <w:p w14:paraId="28723CD7" w14:textId="77777777" w:rsidR="005A2554" w:rsidRPr="005A2554" w:rsidRDefault="005A2554" w:rsidP="005A2554">
      <w:pPr>
        <w:pStyle w:val="ListParagraph"/>
        <w:numPr>
          <w:ilvl w:val="0"/>
          <w:numId w:val="8"/>
        </w:numPr>
        <w:spacing w:after="0" w:line="240" w:lineRule="auto"/>
        <w:rPr>
          <w:rFonts w:ascii="Arial" w:hAnsi="Arial" w:cs="Arial"/>
          <w:sz w:val="24"/>
          <w:szCs w:val="24"/>
        </w:rPr>
      </w:pPr>
      <w:r w:rsidRPr="005A2554">
        <w:rPr>
          <w:rFonts w:ascii="Arial" w:hAnsi="Arial" w:cs="Arial"/>
          <w:sz w:val="24"/>
          <w:szCs w:val="24"/>
        </w:rPr>
        <w:t>The student had direct physical contact with the person (hugged or kissed them)</w:t>
      </w:r>
    </w:p>
    <w:p w14:paraId="4194BDF3" w14:textId="77777777" w:rsidR="005A2554" w:rsidRPr="005A2554" w:rsidRDefault="005A2554" w:rsidP="005A2554">
      <w:pPr>
        <w:pStyle w:val="ListParagraph"/>
        <w:numPr>
          <w:ilvl w:val="0"/>
          <w:numId w:val="8"/>
        </w:numPr>
        <w:spacing w:after="0" w:line="240" w:lineRule="auto"/>
        <w:rPr>
          <w:rFonts w:ascii="Arial" w:hAnsi="Arial" w:cs="Arial"/>
          <w:sz w:val="24"/>
          <w:szCs w:val="24"/>
        </w:rPr>
      </w:pPr>
      <w:r w:rsidRPr="005A2554">
        <w:rPr>
          <w:rFonts w:ascii="Arial" w:hAnsi="Arial" w:cs="Arial"/>
          <w:sz w:val="24"/>
          <w:szCs w:val="24"/>
        </w:rPr>
        <w:t>The student shared eating or drinking utensils</w:t>
      </w:r>
    </w:p>
    <w:p w14:paraId="0247F5D0" w14:textId="77777777" w:rsidR="005A2554" w:rsidRPr="005A2554" w:rsidRDefault="005A2554" w:rsidP="005A2554">
      <w:pPr>
        <w:pStyle w:val="ListParagraph"/>
        <w:numPr>
          <w:ilvl w:val="0"/>
          <w:numId w:val="8"/>
        </w:numPr>
        <w:spacing w:after="0" w:line="240" w:lineRule="auto"/>
        <w:rPr>
          <w:rFonts w:ascii="Arial" w:hAnsi="Arial" w:cs="Arial"/>
          <w:sz w:val="24"/>
          <w:szCs w:val="24"/>
        </w:rPr>
      </w:pPr>
      <w:r w:rsidRPr="005A2554">
        <w:rPr>
          <w:rFonts w:ascii="Arial" w:hAnsi="Arial" w:cs="Arial"/>
          <w:sz w:val="24"/>
          <w:szCs w:val="24"/>
        </w:rPr>
        <w:t>The student sneezed, coughed, or somehow got respiratory droplets on them</w:t>
      </w:r>
    </w:p>
    <w:p w14:paraId="1DADDA92" w14:textId="77777777" w:rsidR="005A2554" w:rsidRPr="005A2554" w:rsidRDefault="005A2554" w:rsidP="005A2554">
      <w:pPr>
        <w:rPr>
          <w:rFonts w:ascii="Arial" w:hAnsi="Arial" w:cs="Arial"/>
          <w:sz w:val="24"/>
          <w:szCs w:val="24"/>
        </w:rPr>
      </w:pPr>
    </w:p>
    <w:p w14:paraId="31A6DAC0" w14:textId="77777777" w:rsidR="005A2554" w:rsidRPr="005A2554" w:rsidRDefault="005A2554" w:rsidP="005A2554">
      <w:pPr>
        <w:rPr>
          <w:rFonts w:ascii="Arial" w:hAnsi="Arial" w:cs="Arial"/>
          <w:sz w:val="24"/>
          <w:szCs w:val="24"/>
        </w:rPr>
      </w:pPr>
      <w:r w:rsidRPr="005A2554">
        <w:rPr>
          <w:rFonts w:ascii="Arial" w:hAnsi="Arial" w:cs="Arial"/>
          <w:sz w:val="24"/>
          <w:szCs w:val="24"/>
        </w:rPr>
        <w:t>Steps to take during quarantine precautions:</w:t>
      </w:r>
    </w:p>
    <w:p w14:paraId="6922BBB5" w14:textId="77777777" w:rsidR="005A2554" w:rsidRPr="005A2554" w:rsidRDefault="005A2554" w:rsidP="005A2554">
      <w:pPr>
        <w:pStyle w:val="ListParagraph"/>
        <w:numPr>
          <w:ilvl w:val="0"/>
          <w:numId w:val="9"/>
        </w:numPr>
        <w:spacing w:after="0" w:line="240" w:lineRule="auto"/>
        <w:rPr>
          <w:rFonts w:ascii="Arial" w:hAnsi="Arial" w:cs="Arial"/>
          <w:sz w:val="24"/>
          <w:szCs w:val="24"/>
        </w:rPr>
      </w:pPr>
      <w:r w:rsidRPr="005A2554">
        <w:rPr>
          <w:rFonts w:ascii="Arial" w:hAnsi="Arial" w:cs="Arial"/>
          <w:sz w:val="24"/>
          <w:szCs w:val="24"/>
        </w:rPr>
        <w:t>Stay in your quarantine space for 14 days after your last contact with a person who has COVID-19 or until cleared by the Student Health Center</w:t>
      </w:r>
    </w:p>
    <w:p w14:paraId="7488054A" w14:textId="77777777" w:rsidR="005A2554" w:rsidRPr="005A2554" w:rsidRDefault="005A2554" w:rsidP="005A2554">
      <w:pPr>
        <w:pStyle w:val="ListParagraph"/>
        <w:numPr>
          <w:ilvl w:val="0"/>
          <w:numId w:val="9"/>
        </w:numPr>
        <w:spacing w:after="0" w:line="240" w:lineRule="auto"/>
        <w:rPr>
          <w:rFonts w:ascii="Arial" w:hAnsi="Arial" w:cs="Arial"/>
          <w:sz w:val="24"/>
          <w:szCs w:val="24"/>
        </w:rPr>
      </w:pPr>
      <w:r w:rsidRPr="005A2554">
        <w:rPr>
          <w:rFonts w:ascii="Arial" w:hAnsi="Arial" w:cs="Arial"/>
          <w:sz w:val="24"/>
          <w:szCs w:val="24"/>
        </w:rPr>
        <w:t>Monitor your health - watch for fever (100.4◦F), cough, shortness of breath, or other symptoms of COVID-19</w:t>
      </w:r>
    </w:p>
    <w:p w14:paraId="213FCF5C" w14:textId="77777777" w:rsidR="005A2554" w:rsidRPr="005A2554" w:rsidRDefault="005A2554" w:rsidP="005A2554">
      <w:pPr>
        <w:pStyle w:val="ListParagraph"/>
        <w:numPr>
          <w:ilvl w:val="0"/>
          <w:numId w:val="9"/>
        </w:numPr>
        <w:spacing w:after="0" w:line="240" w:lineRule="auto"/>
        <w:rPr>
          <w:rFonts w:ascii="Arial" w:hAnsi="Arial" w:cs="Arial"/>
          <w:sz w:val="24"/>
          <w:szCs w:val="24"/>
        </w:rPr>
      </w:pPr>
      <w:r w:rsidRPr="005A2554">
        <w:rPr>
          <w:rFonts w:ascii="Arial" w:hAnsi="Arial" w:cs="Arial"/>
          <w:sz w:val="24"/>
          <w:szCs w:val="24"/>
        </w:rPr>
        <w:t>If possible, stay away from others, especially people who are at higher risk for getting very sick from COVID-19</w:t>
      </w:r>
    </w:p>
    <w:p w14:paraId="54EBDEC4" w14:textId="77777777" w:rsidR="005A2554" w:rsidRPr="00BC18EA" w:rsidRDefault="005A2554" w:rsidP="0061425E">
      <w:pPr>
        <w:rPr>
          <w:rFonts w:ascii="Arial" w:hAnsi="Arial" w:cs="Arial"/>
          <w:sz w:val="24"/>
          <w:szCs w:val="24"/>
        </w:rPr>
      </w:pPr>
    </w:p>
    <w:p w14:paraId="064D46A8" w14:textId="3F6DC578" w:rsidR="00BC3D7C" w:rsidRPr="00BC18EA" w:rsidRDefault="009055E6" w:rsidP="0061425E">
      <w:pPr>
        <w:rPr>
          <w:rFonts w:ascii="Arial" w:hAnsi="Arial" w:cs="Arial"/>
          <w:sz w:val="24"/>
          <w:szCs w:val="24"/>
        </w:rPr>
      </w:pPr>
      <w:r>
        <w:rPr>
          <w:rFonts w:ascii="Arial" w:hAnsi="Arial" w:cs="Arial"/>
          <w:sz w:val="24"/>
          <w:szCs w:val="24"/>
        </w:rPr>
        <w:t>O</w:t>
      </w:r>
      <w:r w:rsidR="00BC3D7C" w:rsidRPr="00BC18EA">
        <w:rPr>
          <w:rFonts w:ascii="Arial" w:hAnsi="Arial" w:cs="Arial"/>
          <w:sz w:val="24"/>
          <w:szCs w:val="24"/>
        </w:rPr>
        <w:t>verview:</w:t>
      </w:r>
    </w:p>
    <w:p w14:paraId="42B77E51" w14:textId="338CA564" w:rsidR="00BC3D7C" w:rsidRPr="00BC18EA" w:rsidRDefault="00BC3D7C" w:rsidP="0061425E">
      <w:pPr>
        <w:rPr>
          <w:rFonts w:ascii="Arial" w:hAnsi="Arial" w:cs="Arial"/>
          <w:sz w:val="24"/>
          <w:szCs w:val="24"/>
        </w:rPr>
      </w:pPr>
      <w:r w:rsidRPr="00BC18EA">
        <w:rPr>
          <w:rFonts w:ascii="Arial" w:hAnsi="Arial" w:cs="Arial"/>
          <w:sz w:val="24"/>
          <w:szCs w:val="24"/>
        </w:rPr>
        <w:t xml:space="preserve">Isolation space = reserved for students exhibiting symptoms </w:t>
      </w:r>
      <w:r w:rsidR="00AC0003">
        <w:rPr>
          <w:rFonts w:ascii="Arial" w:hAnsi="Arial" w:cs="Arial"/>
          <w:sz w:val="24"/>
          <w:szCs w:val="24"/>
        </w:rPr>
        <w:t>and/</w:t>
      </w:r>
      <w:r w:rsidRPr="00BC18EA">
        <w:rPr>
          <w:rFonts w:ascii="Arial" w:hAnsi="Arial" w:cs="Arial"/>
          <w:sz w:val="24"/>
          <w:szCs w:val="24"/>
        </w:rPr>
        <w:t>or who have tested positive</w:t>
      </w:r>
      <w:r w:rsidR="002B5E4A">
        <w:rPr>
          <w:rFonts w:ascii="Arial" w:hAnsi="Arial" w:cs="Arial"/>
          <w:sz w:val="24"/>
          <w:szCs w:val="24"/>
        </w:rPr>
        <w:t xml:space="preserve"> for COVID-19.</w:t>
      </w:r>
    </w:p>
    <w:p w14:paraId="1F0F5359" w14:textId="764C3F44" w:rsidR="00BC18EA" w:rsidRDefault="00BC3D7C" w:rsidP="0061425E">
      <w:pPr>
        <w:rPr>
          <w:rFonts w:ascii="Arial" w:hAnsi="Arial" w:cs="Arial"/>
          <w:sz w:val="24"/>
          <w:szCs w:val="24"/>
        </w:rPr>
      </w:pPr>
      <w:r w:rsidRPr="00BC18EA">
        <w:rPr>
          <w:rFonts w:ascii="Arial" w:hAnsi="Arial" w:cs="Arial"/>
          <w:sz w:val="24"/>
          <w:szCs w:val="24"/>
        </w:rPr>
        <w:t>Quarantine space = reserved for students who have come in contact with someon</w:t>
      </w:r>
      <w:r w:rsidR="00A50C18">
        <w:rPr>
          <w:rFonts w:ascii="Arial" w:hAnsi="Arial" w:cs="Arial"/>
          <w:sz w:val="24"/>
          <w:szCs w:val="24"/>
        </w:rPr>
        <w:t>e</w:t>
      </w:r>
      <w:r w:rsidRPr="00BC18EA">
        <w:rPr>
          <w:rFonts w:ascii="Arial" w:hAnsi="Arial" w:cs="Arial"/>
          <w:sz w:val="24"/>
          <w:szCs w:val="24"/>
        </w:rPr>
        <w:t xml:space="preserve"> who has tested positive </w:t>
      </w:r>
      <w:r w:rsidR="002B5E4A">
        <w:rPr>
          <w:rFonts w:ascii="Arial" w:hAnsi="Arial" w:cs="Arial"/>
          <w:sz w:val="24"/>
          <w:szCs w:val="24"/>
        </w:rPr>
        <w:t>for COVID-19.</w:t>
      </w:r>
    </w:p>
    <w:p w14:paraId="66241075" w14:textId="33819C90" w:rsidR="002B5E4A" w:rsidRPr="00C8682D" w:rsidRDefault="00C8682D" w:rsidP="00C8682D">
      <w:pPr>
        <w:pStyle w:val="ListParagraph"/>
        <w:ind w:left="0"/>
        <w:rPr>
          <w:rFonts w:ascii="Arial" w:hAnsi="Arial" w:cs="Arial"/>
          <w:color w:val="000000"/>
          <w:sz w:val="24"/>
          <w:szCs w:val="24"/>
        </w:rPr>
      </w:pPr>
      <w:r>
        <w:rPr>
          <w:rFonts w:ascii="Arial" w:hAnsi="Arial" w:cs="Arial"/>
          <w:color w:val="000000" w:themeColor="text1"/>
          <w:sz w:val="24"/>
          <w:szCs w:val="24"/>
        </w:rPr>
        <w:t xml:space="preserve">Please indicate that you </w:t>
      </w:r>
      <w:r w:rsidR="003734E2">
        <w:rPr>
          <w:rFonts w:ascii="Arial" w:hAnsi="Arial" w:cs="Arial"/>
          <w:color w:val="000000" w:themeColor="text1"/>
          <w:sz w:val="24"/>
          <w:szCs w:val="24"/>
        </w:rPr>
        <w:t>have read</w:t>
      </w:r>
      <w:r>
        <w:rPr>
          <w:rFonts w:ascii="Arial" w:hAnsi="Arial" w:cs="Arial"/>
          <w:color w:val="000000" w:themeColor="text1"/>
          <w:sz w:val="24"/>
          <w:szCs w:val="24"/>
        </w:rPr>
        <w:t xml:space="preserve"> and agree to</w:t>
      </w:r>
      <w:r w:rsidR="003734E2">
        <w:rPr>
          <w:rFonts w:ascii="Arial" w:hAnsi="Arial" w:cs="Arial"/>
          <w:color w:val="000000" w:themeColor="text1"/>
          <w:sz w:val="24"/>
          <w:szCs w:val="24"/>
        </w:rPr>
        <w:t xml:space="preserve"> the</w:t>
      </w:r>
      <w:r>
        <w:rPr>
          <w:rFonts w:ascii="Arial" w:hAnsi="Arial" w:cs="Arial"/>
          <w:color w:val="000000" w:themeColor="text1"/>
          <w:sz w:val="24"/>
          <w:szCs w:val="24"/>
        </w:rPr>
        <w:t xml:space="preserve"> expectations of isolation and quarantine space</w:t>
      </w:r>
      <w:r w:rsidR="003734E2">
        <w:rPr>
          <w:rFonts w:ascii="Arial" w:hAnsi="Arial" w:cs="Arial"/>
          <w:color w:val="000000" w:themeColor="text1"/>
          <w:sz w:val="24"/>
          <w:szCs w:val="24"/>
        </w:rPr>
        <w:t xml:space="preserve"> outlined above</w:t>
      </w:r>
      <w:r>
        <w:rPr>
          <w:rFonts w:ascii="Arial" w:hAnsi="Arial" w:cs="Arial"/>
          <w:color w:val="000000" w:themeColor="text1"/>
          <w:sz w:val="24"/>
          <w:szCs w:val="24"/>
        </w:rPr>
        <w:t xml:space="preserve"> by writing your initials here: </w:t>
      </w:r>
    </w:p>
    <w:p w14:paraId="1993D1CC" w14:textId="77777777" w:rsidR="00FD3417" w:rsidRDefault="00FD3417" w:rsidP="0061425E">
      <w:pPr>
        <w:rPr>
          <w:rFonts w:ascii="Arial" w:hAnsi="Arial" w:cs="Arial"/>
          <w:sz w:val="24"/>
          <w:szCs w:val="24"/>
        </w:rPr>
      </w:pPr>
    </w:p>
    <w:p w14:paraId="2297B339" w14:textId="05C925F0" w:rsidR="00BC18EA" w:rsidRPr="00BC18EA" w:rsidRDefault="00BC18EA" w:rsidP="0061425E">
      <w:pPr>
        <w:rPr>
          <w:rFonts w:ascii="Arial" w:hAnsi="Arial" w:cs="Arial"/>
          <w:b/>
          <w:bCs/>
          <w:sz w:val="24"/>
          <w:szCs w:val="24"/>
        </w:rPr>
      </w:pPr>
      <w:r w:rsidRPr="00BC18EA">
        <w:rPr>
          <w:rFonts w:ascii="Arial" w:hAnsi="Arial" w:cs="Arial"/>
          <w:b/>
          <w:bCs/>
          <w:sz w:val="24"/>
          <w:szCs w:val="24"/>
        </w:rPr>
        <w:t>Campus Resources</w:t>
      </w:r>
    </w:p>
    <w:p w14:paraId="220EC751" w14:textId="053C5317" w:rsidR="00BC18EA" w:rsidRPr="00BC18EA" w:rsidRDefault="00BC18EA" w:rsidP="14C1F375">
      <w:pPr>
        <w:pStyle w:val="NormalWeb"/>
        <w:spacing w:before="180" w:beforeAutospacing="0" w:after="180" w:afterAutospacing="0"/>
        <w:rPr>
          <w:rFonts w:ascii="Arial" w:hAnsi="Arial" w:cs="Arial"/>
          <w:color w:val="2D3B45"/>
        </w:rPr>
      </w:pPr>
      <w:r w:rsidRPr="14C1F375">
        <w:rPr>
          <w:rFonts w:ascii="Arial" w:hAnsi="Arial" w:cs="Arial"/>
          <w:color w:val="2D3B45"/>
        </w:rPr>
        <w:t xml:space="preserve">Please note the </w:t>
      </w:r>
      <w:r w:rsidR="7A03E199" w:rsidRPr="14C1F375">
        <w:rPr>
          <w:rFonts w:ascii="Arial" w:hAnsi="Arial" w:cs="Arial"/>
          <w:color w:val="2D3B45"/>
        </w:rPr>
        <w:t xml:space="preserve">many </w:t>
      </w:r>
      <w:r w:rsidRPr="14C1F375">
        <w:rPr>
          <w:rFonts w:ascii="Arial" w:hAnsi="Arial" w:cs="Arial"/>
          <w:color w:val="2D3B45"/>
        </w:rPr>
        <w:t xml:space="preserve">key resources relevant to </w:t>
      </w:r>
      <w:r w:rsidR="002B5E4A">
        <w:rPr>
          <w:rFonts w:ascii="Arial" w:hAnsi="Arial" w:cs="Arial"/>
          <w:color w:val="2D3B45"/>
        </w:rPr>
        <w:t>COVID</w:t>
      </w:r>
      <w:r w:rsidRPr="14C1F375">
        <w:rPr>
          <w:rFonts w:ascii="Arial" w:hAnsi="Arial" w:cs="Arial"/>
          <w:color w:val="2D3B45"/>
        </w:rPr>
        <w:t>-19 available to students. Additional information and a comprehensive listing of WWU resources can be found online.</w:t>
      </w:r>
    </w:p>
    <w:p w14:paraId="2C0123B4" w14:textId="77777777" w:rsidR="00BC18EA" w:rsidRPr="00BC18EA" w:rsidRDefault="00BC18EA" w:rsidP="00BC18EA">
      <w:pPr>
        <w:pStyle w:val="NormalWeb"/>
        <w:spacing w:before="0" w:beforeAutospacing="0" w:after="0" w:afterAutospacing="0"/>
        <w:rPr>
          <w:rFonts w:ascii="Arial" w:hAnsi="Arial" w:cs="Arial"/>
          <w:color w:val="2D3B45"/>
        </w:rPr>
      </w:pPr>
      <w:r w:rsidRPr="00BC18EA">
        <w:rPr>
          <w:rStyle w:val="Strong"/>
          <w:rFonts w:ascii="Arial" w:hAnsi="Arial" w:cs="Arial"/>
          <w:color w:val="2D3B45"/>
        </w:rPr>
        <w:t>Residence Life</w:t>
      </w:r>
      <w:r w:rsidRPr="00BC18EA">
        <w:rPr>
          <w:rFonts w:ascii="Arial" w:hAnsi="Arial" w:cs="Arial"/>
          <w:color w:val="2D3B45"/>
        </w:rPr>
        <w:t>:</w:t>
      </w:r>
    </w:p>
    <w:p w14:paraId="42C3697C" w14:textId="77777777" w:rsidR="00BC18EA" w:rsidRPr="00BC18EA" w:rsidRDefault="00BC18EA" w:rsidP="00BC18EA">
      <w:pPr>
        <w:pStyle w:val="NormalWeb"/>
        <w:spacing w:before="0" w:beforeAutospacing="0" w:after="0" w:afterAutospacing="0"/>
        <w:rPr>
          <w:rFonts w:ascii="Arial" w:hAnsi="Arial" w:cs="Arial"/>
          <w:color w:val="2D3B45"/>
        </w:rPr>
      </w:pPr>
      <w:r w:rsidRPr="00BC18EA">
        <w:rPr>
          <w:rFonts w:ascii="Arial" w:hAnsi="Arial" w:cs="Arial"/>
          <w:color w:val="2D3B45"/>
        </w:rPr>
        <w:t>Service: Housing related issues</w:t>
      </w:r>
      <w:r w:rsidRPr="00BC18EA">
        <w:rPr>
          <w:rFonts w:ascii="Arial" w:hAnsi="Arial" w:cs="Arial"/>
          <w:color w:val="2D3B45"/>
        </w:rPr>
        <w:br/>
      </w:r>
      <w:r w:rsidRPr="00BC18EA">
        <w:rPr>
          <w:rFonts w:ascii="Arial" w:hAnsi="Arial" w:cs="Arial"/>
          <w:color w:val="2D3B45"/>
        </w:rPr>
        <w:br/>
      </w:r>
      <w:r w:rsidRPr="00BC18EA">
        <w:rPr>
          <w:rStyle w:val="Strong"/>
          <w:rFonts w:ascii="Arial" w:hAnsi="Arial" w:cs="Arial"/>
          <w:color w:val="2D3B45"/>
        </w:rPr>
        <w:t>Office of Student Life</w:t>
      </w:r>
      <w:r w:rsidRPr="00BC18EA">
        <w:rPr>
          <w:rFonts w:ascii="Arial" w:hAnsi="Arial" w:cs="Arial"/>
          <w:color w:val="2D3B45"/>
        </w:rPr>
        <w:br/>
        <w:t>Service: Leave of absence, hardship withdrawals, general concerns</w:t>
      </w:r>
    </w:p>
    <w:p w14:paraId="5DB2A39F" w14:textId="2DE6BCFA" w:rsidR="00BC18EA" w:rsidRDefault="00BC18EA" w:rsidP="00BC18EA">
      <w:pPr>
        <w:pStyle w:val="NormalWeb"/>
        <w:spacing w:before="0" w:beforeAutospacing="0" w:after="0" w:afterAutospacing="0"/>
        <w:rPr>
          <w:rFonts w:ascii="Arial" w:hAnsi="Arial" w:cs="Arial"/>
          <w:color w:val="2D3B45"/>
        </w:rPr>
      </w:pPr>
      <w:r w:rsidRPr="00BC18EA">
        <w:rPr>
          <w:rFonts w:ascii="Arial" w:hAnsi="Arial" w:cs="Arial"/>
          <w:color w:val="2D3B45"/>
        </w:rPr>
        <w:br/>
      </w:r>
      <w:r w:rsidRPr="00BC18EA">
        <w:rPr>
          <w:rStyle w:val="Strong"/>
          <w:rFonts w:ascii="Arial" w:hAnsi="Arial" w:cs="Arial"/>
          <w:color w:val="2D3B45"/>
        </w:rPr>
        <w:t>Counseling Center</w:t>
      </w:r>
      <w:r w:rsidRPr="00BC18EA">
        <w:rPr>
          <w:rFonts w:ascii="Arial" w:hAnsi="Arial" w:cs="Arial"/>
          <w:color w:val="2D3B45"/>
        </w:rPr>
        <w:br/>
      </w:r>
      <w:r w:rsidRPr="00BC18EA">
        <w:rPr>
          <w:rFonts w:ascii="Arial" w:hAnsi="Arial" w:cs="Arial"/>
          <w:color w:val="2D3B45"/>
        </w:rPr>
        <w:lastRenderedPageBreak/>
        <w:t>Service: Psychological services</w:t>
      </w:r>
      <w:r w:rsidRPr="00BC18EA">
        <w:rPr>
          <w:rFonts w:ascii="Arial" w:hAnsi="Arial" w:cs="Arial"/>
          <w:color w:val="2D3B45"/>
        </w:rPr>
        <w:br/>
      </w:r>
      <w:r w:rsidRPr="00BC18EA">
        <w:rPr>
          <w:rFonts w:ascii="Arial" w:hAnsi="Arial" w:cs="Arial"/>
          <w:color w:val="2D3B45"/>
        </w:rPr>
        <w:br/>
      </w:r>
      <w:r w:rsidRPr="00BC18EA">
        <w:rPr>
          <w:rStyle w:val="Strong"/>
          <w:rFonts w:ascii="Arial" w:hAnsi="Arial" w:cs="Arial"/>
          <w:color w:val="2D3B45"/>
        </w:rPr>
        <w:t>Student Health Center</w:t>
      </w:r>
      <w:r w:rsidRPr="00BC18EA">
        <w:rPr>
          <w:rFonts w:ascii="Arial" w:hAnsi="Arial" w:cs="Arial"/>
          <w:color w:val="2D3B45"/>
        </w:rPr>
        <w:br/>
        <w:t>Service: Medical services</w:t>
      </w:r>
      <w:r w:rsidRPr="00BC18EA">
        <w:rPr>
          <w:rFonts w:ascii="Arial" w:hAnsi="Arial" w:cs="Arial"/>
          <w:color w:val="2D3B45"/>
        </w:rPr>
        <w:br/>
      </w:r>
      <w:r w:rsidRPr="00BC18EA">
        <w:rPr>
          <w:rFonts w:ascii="Arial" w:hAnsi="Arial" w:cs="Arial"/>
          <w:color w:val="2D3B45"/>
        </w:rPr>
        <w:br/>
      </w:r>
      <w:r w:rsidRPr="00BC18EA">
        <w:rPr>
          <w:rStyle w:val="Strong"/>
          <w:rFonts w:ascii="Arial" w:hAnsi="Arial" w:cs="Arial"/>
          <w:color w:val="2D3B45"/>
        </w:rPr>
        <w:t>Office of Civil Rights and Title IX Compliance</w:t>
      </w:r>
      <w:r w:rsidRPr="00BC18EA">
        <w:rPr>
          <w:rFonts w:ascii="Arial" w:hAnsi="Arial" w:cs="Arial"/>
          <w:color w:val="2D3B45"/>
        </w:rPr>
        <w:br/>
        <w:t xml:space="preserve">Service: Civil rights and affirmative action compliance </w:t>
      </w:r>
      <w:r w:rsidRPr="00BC18EA">
        <w:rPr>
          <w:rFonts w:ascii="Arial" w:hAnsi="Arial" w:cs="Arial"/>
          <w:color w:val="2D3B45"/>
        </w:rPr>
        <w:br/>
      </w:r>
      <w:r w:rsidRPr="00BC18EA">
        <w:rPr>
          <w:rFonts w:ascii="Arial" w:hAnsi="Arial" w:cs="Arial"/>
          <w:color w:val="2D3B45"/>
        </w:rPr>
        <w:br/>
      </w:r>
      <w:r w:rsidRPr="00BC18EA">
        <w:rPr>
          <w:rStyle w:val="Strong"/>
          <w:rFonts w:ascii="Arial" w:hAnsi="Arial" w:cs="Arial"/>
          <w:color w:val="2D3B45"/>
        </w:rPr>
        <w:t>Prevention and Wellness Services</w:t>
      </w:r>
      <w:r w:rsidRPr="00BC18EA">
        <w:rPr>
          <w:rFonts w:ascii="Arial" w:hAnsi="Arial" w:cs="Arial"/>
          <w:color w:val="2D3B45"/>
        </w:rPr>
        <w:br/>
        <w:t>Service: Wellness services</w:t>
      </w:r>
      <w:r w:rsidRPr="00BC18EA">
        <w:rPr>
          <w:rFonts w:ascii="Arial" w:hAnsi="Arial" w:cs="Arial"/>
          <w:color w:val="2D3B45"/>
        </w:rPr>
        <w:br/>
      </w:r>
      <w:r w:rsidRPr="00BC18EA">
        <w:rPr>
          <w:rFonts w:ascii="Arial" w:hAnsi="Arial" w:cs="Arial"/>
          <w:color w:val="2D3B45"/>
        </w:rPr>
        <w:br/>
      </w:r>
      <w:r w:rsidRPr="00BC18EA">
        <w:rPr>
          <w:rStyle w:val="Strong"/>
          <w:rFonts w:ascii="Arial" w:hAnsi="Arial" w:cs="Arial"/>
          <w:color w:val="2D3B45"/>
        </w:rPr>
        <w:t>Disability Access Center</w:t>
      </w:r>
      <w:r w:rsidRPr="00BC18EA">
        <w:rPr>
          <w:rFonts w:ascii="Arial" w:hAnsi="Arial" w:cs="Arial"/>
          <w:color w:val="2D3B45"/>
        </w:rPr>
        <w:br/>
        <w:t>Service: Accommodations</w:t>
      </w:r>
      <w:r w:rsidRPr="00BC18EA">
        <w:rPr>
          <w:rFonts w:ascii="Arial" w:hAnsi="Arial" w:cs="Arial"/>
          <w:color w:val="2D3B45"/>
        </w:rPr>
        <w:br/>
      </w:r>
      <w:r w:rsidRPr="00BC18EA">
        <w:rPr>
          <w:rFonts w:ascii="Arial" w:hAnsi="Arial" w:cs="Arial"/>
          <w:color w:val="2D3B45"/>
        </w:rPr>
        <w:br/>
      </w:r>
      <w:r w:rsidRPr="00BC18EA">
        <w:rPr>
          <w:rStyle w:val="Strong"/>
          <w:rFonts w:ascii="Arial" w:hAnsi="Arial" w:cs="Arial"/>
          <w:color w:val="2D3B45"/>
        </w:rPr>
        <w:t>University Police</w:t>
      </w:r>
      <w:r w:rsidRPr="00BC18EA">
        <w:rPr>
          <w:rFonts w:ascii="Arial" w:hAnsi="Arial" w:cs="Arial"/>
          <w:color w:val="2D3B45"/>
        </w:rPr>
        <w:br/>
        <w:t>Service: General campus safety</w:t>
      </w:r>
    </w:p>
    <w:p w14:paraId="4E59A8ED" w14:textId="60B277EB" w:rsidR="00B202FC" w:rsidRPr="00BC18EA" w:rsidRDefault="00B202FC" w:rsidP="0061425E">
      <w:pPr>
        <w:rPr>
          <w:rFonts w:ascii="Arial" w:hAnsi="Arial" w:cs="Arial"/>
          <w:sz w:val="24"/>
          <w:szCs w:val="24"/>
        </w:rPr>
      </w:pPr>
    </w:p>
    <w:p w14:paraId="39AF5AD2" w14:textId="2E99F80D" w:rsidR="00B202FC" w:rsidRPr="00BC18EA" w:rsidRDefault="00B202FC" w:rsidP="0061425E">
      <w:pPr>
        <w:rPr>
          <w:rFonts w:ascii="Arial" w:hAnsi="Arial" w:cs="Arial"/>
          <w:b/>
          <w:bCs/>
          <w:sz w:val="24"/>
          <w:szCs w:val="24"/>
        </w:rPr>
      </w:pPr>
      <w:r w:rsidRPr="00BC18EA">
        <w:rPr>
          <w:rFonts w:ascii="Arial" w:hAnsi="Arial" w:cs="Arial"/>
          <w:b/>
          <w:bCs/>
          <w:sz w:val="24"/>
          <w:szCs w:val="24"/>
        </w:rPr>
        <w:t>Quiz</w:t>
      </w:r>
      <w:r w:rsidR="00BC18EA">
        <w:rPr>
          <w:rFonts w:ascii="Arial" w:hAnsi="Arial" w:cs="Arial"/>
          <w:b/>
          <w:bCs/>
          <w:sz w:val="24"/>
          <w:szCs w:val="24"/>
        </w:rPr>
        <w:t xml:space="preserve"> (correct answers bolded)</w:t>
      </w:r>
      <w:r w:rsidRPr="00BC18EA">
        <w:rPr>
          <w:rFonts w:ascii="Arial" w:hAnsi="Arial" w:cs="Arial"/>
          <w:b/>
          <w:bCs/>
          <w:sz w:val="24"/>
          <w:szCs w:val="24"/>
        </w:rPr>
        <w:t>:</w:t>
      </w:r>
    </w:p>
    <w:p w14:paraId="1CC4EAE4" w14:textId="3AE23DCC" w:rsidR="00BC18EA" w:rsidRDefault="00C90775" w:rsidP="00BC18EA">
      <w:pPr>
        <w:pStyle w:val="ListParagraph"/>
        <w:numPr>
          <w:ilvl w:val="0"/>
          <w:numId w:val="4"/>
        </w:numPr>
        <w:rPr>
          <w:rFonts w:ascii="Arial" w:hAnsi="Arial" w:cs="Arial"/>
          <w:sz w:val="24"/>
          <w:szCs w:val="24"/>
        </w:rPr>
      </w:pPr>
      <w:r w:rsidRPr="00BC18EA">
        <w:rPr>
          <w:rFonts w:ascii="Arial" w:hAnsi="Arial" w:cs="Arial"/>
          <w:sz w:val="24"/>
          <w:szCs w:val="24"/>
        </w:rPr>
        <w:t xml:space="preserve">If you </w:t>
      </w:r>
      <w:r w:rsidR="002B7AB7" w:rsidRPr="00BC18EA">
        <w:rPr>
          <w:rFonts w:ascii="Arial" w:hAnsi="Arial" w:cs="Arial"/>
          <w:sz w:val="24"/>
          <w:szCs w:val="24"/>
        </w:rPr>
        <w:t>are experiencing symptoms of C</w:t>
      </w:r>
      <w:r w:rsidR="009F788A">
        <w:rPr>
          <w:rFonts w:ascii="Arial" w:hAnsi="Arial" w:cs="Arial"/>
          <w:sz w:val="24"/>
          <w:szCs w:val="24"/>
        </w:rPr>
        <w:t>ovid</w:t>
      </w:r>
      <w:r w:rsidR="002B7AB7" w:rsidRPr="00BC18EA">
        <w:rPr>
          <w:rFonts w:ascii="Arial" w:hAnsi="Arial" w:cs="Arial"/>
          <w:sz w:val="24"/>
          <w:szCs w:val="24"/>
        </w:rPr>
        <w:t xml:space="preserve">-19 or have tested positive, it is mandatory that you re-locate to a designated residence hall for a minimal period of </w:t>
      </w:r>
      <w:r w:rsidR="00AC0003">
        <w:rPr>
          <w:rFonts w:ascii="Arial" w:hAnsi="Arial" w:cs="Arial"/>
          <w:sz w:val="24"/>
          <w:szCs w:val="24"/>
        </w:rPr>
        <w:t>ten</w:t>
      </w:r>
      <w:r w:rsidR="002B7AB7" w:rsidRPr="00BC18EA">
        <w:rPr>
          <w:rFonts w:ascii="Arial" w:hAnsi="Arial" w:cs="Arial"/>
          <w:sz w:val="24"/>
          <w:szCs w:val="24"/>
        </w:rPr>
        <w:t xml:space="preserve"> days.</w:t>
      </w:r>
    </w:p>
    <w:p w14:paraId="652826A5" w14:textId="3C543751" w:rsidR="00BC18EA" w:rsidRPr="00BC18EA" w:rsidRDefault="00BC18EA" w:rsidP="00BC18EA">
      <w:pPr>
        <w:pStyle w:val="ListParagraph"/>
        <w:numPr>
          <w:ilvl w:val="1"/>
          <w:numId w:val="4"/>
        </w:numPr>
        <w:rPr>
          <w:rFonts w:ascii="Arial" w:hAnsi="Arial" w:cs="Arial"/>
          <w:b/>
          <w:bCs/>
          <w:sz w:val="24"/>
          <w:szCs w:val="24"/>
        </w:rPr>
      </w:pPr>
      <w:r w:rsidRPr="00BC18EA">
        <w:rPr>
          <w:rFonts w:ascii="Arial" w:hAnsi="Arial" w:cs="Arial"/>
          <w:b/>
          <w:bCs/>
          <w:sz w:val="24"/>
          <w:szCs w:val="24"/>
        </w:rPr>
        <w:t>True</w:t>
      </w:r>
      <w:r w:rsidR="009F788A">
        <w:rPr>
          <w:rFonts w:ascii="Arial" w:hAnsi="Arial" w:cs="Arial"/>
          <w:b/>
          <w:bCs/>
          <w:sz w:val="24"/>
          <w:szCs w:val="24"/>
        </w:rPr>
        <w:t>, all residents experiencing symptoms or who have tested positive must re-locate to a designated</w:t>
      </w:r>
      <w:r w:rsidR="00AC0003">
        <w:rPr>
          <w:rFonts w:ascii="Arial" w:hAnsi="Arial" w:cs="Arial"/>
          <w:b/>
          <w:bCs/>
          <w:sz w:val="24"/>
          <w:szCs w:val="24"/>
        </w:rPr>
        <w:t xml:space="preserve"> isolation</w:t>
      </w:r>
      <w:r w:rsidR="009F788A">
        <w:rPr>
          <w:rFonts w:ascii="Arial" w:hAnsi="Arial" w:cs="Arial"/>
          <w:b/>
          <w:bCs/>
          <w:sz w:val="24"/>
          <w:szCs w:val="24"/>
        </w:rPr>
        <w:t xml:space="preserve"> residence hall for a minimum of </w:t>
      </w:r>
      <w:r w:rsidR="00AC0003">
        <w:rPr>
          <w:rFonts w:ascii="Arial" w:hAnsi="Arial" w:cs="Arial"/>
          <w:b/>
          <w:bCs/>
          <w:sz w:val="24"/>
          <w:szCs w:val="24"/>
        </w:rPr>
        <w:t>ten</w:t>
      </w:r>
      <w:r w:rsidR="009F788A">
        <w:rPr>
          <w:rFonts w:ascii="Arial" w:hAnsi="Arial" w:cs="Arial"/>
          <w:b/>
          <w:bCs/>
          <w:sz w:val="24"/>
          <w:szCs w:val="24"/>
        </w:rPr>
        <w:t xml:space="preserve"> days</w:t>
      </w:r>
      <w:r w:rsidR="00AC0003">
        <w:rPr>
          <w:rFonts w:ascii="Arial" w:hAnsi="Arial" w:cs="Arial"/>
          <w:b/>
          <w:bCs/>
          <w:sz w:val="24"/>
          <w:szCs w:val="24"/>
        </w:rPr>
        <w:t>.</w:t>
      </w:r>
    </w:p>
    <w:p w14:paraId="294C09FE" w14:textId="78AC764D" w:rsidR="00BC18EA" w:rsidRPr="00BC18EA" w:rsidRDefault="00BC18EA" w:rsidP="00BC18EA">
      <w:pPr>
        <w:pStyle w:val="ListParagraph"/>
        <w:numPr>
          <w:ilvl w:val="1"/>
          <w:numId w:val="4"/>
        </w:numPr>
        <w:rPr>
          <w:rFonts w:ascii="Arial" w:hAnsi="Arial" w:cs="Arial"/>
          <w:sz w:val="24"/>
          <w:szCs w:val="24"/>
        </w:rPr>
      </w:pPr>
      <w:r w:rsidRPr="00BC18EA">
        <w:rPr>
          <w:rFonts w:ascii="Arial" w:hAnsi="Arial" w:cs="Arial"/>
          <w:sz w:val="24"/>
          <w:szCs w:val="24"/>
        </w:rPr>
        <w:t>False</w:t>
      </w:r>
    </w:p>
    <w:p w14:paraId="0490A2C0" w14:textId="41E9970E" w:rsidR="00BC18EA" w:rsidRDefault="00BC18EA" w:rsidP="00BC18EA">
      <w:pPr>
        <w:pStyle w:val="ListParagraph"/>
        <w:numPr>
          <w:ilvl w:val="0"/>
          <w:numId w:val="4"/>
        </w:numPr>
        <w:rPr>
          <w:rStyle w:val="normaltextrun"/>
          <w:rFonts w:ascii="Arial" w:hAnsi="Arial" w:cs="Arial"/>
          <w:sz w:val="24"/>
          <w:szCs w:val="24"/>
        </w:rPr>
      </w:pPr>
      <w:r w:rsidRPr="00BC18EA">
        <w:rPr>
          <w:rFonts w:ascii="Arial" w:hAnsi="Arial" w:cs="Arial"/>
        </w:rPr>
        <w:t xml:space="preserve">True or false: </w:t>
      </w:r>
      <w:r w:rsidRPr="00BC18EA">
        <w:rPr>
          <w:rStyle w:val="normaltextrun"/>
          <w:rFonts w:ascii="Arial" w:hAnsi="Arial" w:cs="Arial"/>
          <w:sz w:val="24"/>
          <w:szCs w:val="24"/>
        </w:rPr>
        <w:t>Visitors between residential communities are permitted, as long as they live on campus.</w:t>
      </w:r>
    </w:p>
    <w:p w14:paraId="4F0B1FC7" w14:textId="46C44536" w:rsidR="002B7AB7" w:rsidRPr="009F788A" w:rsidRDefault="00BC18EA" w:rsidP="00BC18EA">
      <w:pPr>
        <w:pStyle w:val="ListParagraph"/>
        <w:numPr>
          <w:ilvl w:val="1"/>
          <w:numId w:val="4"/>
        </w:numPr>
        <w:rPr>
          <w:rFonts w:ascii="Arial" w:hAnsi="Arial" w:cs="Arial"/>
          <w:b/>
          <w:bCs/>
          <w:sz w:val="24"/>
          <w:szCs w:val="24"/>
        </w:rPr>
      </w:pPr>
      <w:r w:rsidRPr="009F788A">
        <w:rPr>
          <w:rStyle w:val="normaltextrun"/>
          <w:rFonts w:ascii="Arial" w:hAnsi="Arial" w:cs="Arial"/>
          <w:b/>
          <w:bCs/>
          <w:sz w:val="24"/>
          <w:szCs w:val="24"/>
        </w:rPr>
        <w:t xml:space="preserve">False.  No visitors are </w:t>
      </w:r>
      <w:r w:rsidR="002B7AB7" w:rsidRPr="009F788A">
        <w:rPr>
          <w:rFonts w:ascii="Arial" w:hAnsi="Arial" w:cs="Arial"/>
          <w:b/>
          <w:bCs/>
        </w:rPr>
        <w:t>permitted who do not live in that same stack/building, unless approved by your R</w:t>
      </w:r>
      <w:r w:rsidR="009F788A" w:rsidRPr="009F788A">
        <w:rPr>
          <w:rFonts w:ascii="Arial" w:hAnsi="Arial" w:cs="Arial"/>
          <w:b/>
          <w:bCs/>
        </w:rPr>
        <w:t>esident Director</w:t>
      </w:r>
      <w:r w:rsidR="002B7AB7" w:rsidRPr="009F788A">
        <w:rPr>
          <w:rFonts w:ascii="Arial" w:hAnsi="Arial" w:cs="Arial"/>
          <w:b/>
          <w:bCs/>
        </w:rPr>
        <w:t xml:space="preserve"> through the exemption process.</w:t>
      </w:r>
    </w:p>
    <w:p w14:paraId="484BE998" w14:textId="3C829EDD" w:rsidR="00BC18EA" w:rsidRDefault="00BC18EA" w:rsidP="00BC18EA">
      <w:pPr>
        <w:pStyle w:val="ListParagraph"/>
        <w:numPr>
          <w:ilvl w:val="0"/>
          <w:numId w:val="4"/>
        </w:numPr>
        <w:rPr>
          <w:rFonts w:ascii="Arial" w:hAnsi="Arial" w:cs="Arial"/>
          <w:sz w:val="24"/>
          <w:szCs w:val="24"/>
        </w:rPr>
      </w:pPr>
      <w:r>
        <w:rPr>
          <w:rFonts w:ascii="Arial" w:hAnsi="Arial" w:cs="Arial"/>
        </w:rPr>
        <w:t>According</w:t>
      </w:r>
      <w:r w:rsidR="009A4A82">
        <w:rPr>
          <w:rFonts w:ascii="Arial" w:hAnsi="Arial" w:cs="Arial"/>
        </w:rPr>
        <w:t xml:space="preserve"> </w:t>
      </w:r>
      <w:r w:rsidRPr="009A4A82">
        <w:rPr>
          <w:rFonts w:ascii="Arial" w:hAnsi="Arial" w:cs="Arial"/>
          <w:sz w:val="24"/>
          <w:szCs w:val="24"/>
        </w:rPr>
        <w:t>to the Face Covering Policy, which locations or situations are face coverings required? (choose all that apply):</w:t>
      </w:r>
    </w:p>
    <w:p w14:paraId="7A155248" w14:textId="4E1E3B2B" w:rsidR="009A4A82" w:rsidRDefault="009A4A82" w:rsidP="009A4A82">
      <w:pPr>
        <w:pStyle w:val="ListParagraph"/>
        <w:numPr>
          <w:ilvl w:val="1"/>
          <w:numId w:val="4"/>
        </w:numPr>
        <w:rPr>
          <w:rFonts w:ascii="Arial" w:hAnsi="Arial" w:cs="Arial"/>
          <w:sz w:val="24"/>
          <w:szCs w:val="24"/>
        </w:rPr>
      </w:pPr>
      <w:r>
        <w:rPr>
          <w:rFonts w:ascii="Arial" w:hAnsi="Arial" w:cs="Arial"/>
          <w:sz w:val="24"/>
          <w:szCs w:val="24"/>
        </w:rPr>
        <w:t>While taking a shower.</w:t>
      </w:r>
    </w:p>
    <w:p w14:paraId="78D0D295" w14:textId="58CD96AA" w:rsidR="009A4A82" w:rsidRPr="009A4A82" w:rsidRDefault="009A4A82" w:rsidP="009A4A82">
      <w:pPr>
        <w:pStyle w:val="ListParagraph"/>
        <w:numPr>
          <w:ilvl w:val="1"/>
          <w:numId w:val="4"/>
        </w:numPr>
        <w:rPr>
          <w:rFonts w:ascii="Arial" w:hAnsi="Arial" w:cs="Arial"/>
          <w:b/>
          <w:bCs/>
          <w:sz w:val="24"/>
          <w:szCs w:val="24"/>
        </w:rPr>
      </w:pPr>
      <w:r w:rsidRPr="009A4A82">
        <w:rPr>
          <w:rFonts w:ascii="Arial" w:hAnsi="Arial" w:cs="Arial"/>
          <w:b/>
          <w:bCs/>
          <w:sz w:val="24"/>
          <w:szCs w:val="24"/>
        </w:rPr>
        <w:t>In the community laundry room.</w:t>
      </w:r>
    </w:p>
    <w:p w14:paraId="6219E860" w14:textId="141B3A8C" w:rsidR="009A4A82" w:rsidRDefault="009A4A82" w:rsidP="009A4A82">
      <w:pPr>
        <w:pStyle w:val="ListParagraph"/>
        <w:numPr>
          <w:ilvl w:val="1"/>
          <w:numId w:val="4"/>
        </w:numPr>
        <w:rPr>
          <w:rFonts w:ascii="Arial" w:hAnsi="Arial" w:cs="Arial"/>
          <w:sz w:val="24"/>
          <w:szCs w:val="24"/>
        </w:rPr>
      </w:pPr>
      <w:r>
        <w:rPr>
          <w:rFonts w:ascii="Arial" w:hAnsi="Arial" w:cs="Arial"/>
          <w:sz w:val="24"/>
          <w:szCs w:val="24"/>
        </w:rPr>
        <w:t>In your bedroom.</w:t>
      </w:r>
    </w:p>
    <w:p w14:paraId="73A1BE4F" w14:textId="22870983" w:rsidR="009A4A82" w:rsidRPr="009A4A82" w:rsidRDefault="009A4A82" w:rsidP="009A4A82">
      <w:pPr>
        <w:pStyle w:val="ListParagraph"/>
        <w:numPr>
          <w:ilvl w:val="1"/>
          <w:numId w:val="4"/>
        </w:numPr>
        <w:rPr>
          <w:rFonts w:ascii="Arial" w:hAnsi="Arial" w:cs="Arial"/>
          <w:b/>
          <w:bCs/>
          <w:sz w:val="24"/>
          <w:szCs w:val="24"/>
        </w:rPr>
      </w:pPr>
      <w:r w:rsidRPr="009A4A82">
        <w:rPr>
          <w:rFonts w:ascii="Arial" w:hAnsi="Arial" w:cs="Arial"/>
          <w:b/>
          <w:bCs/>
          <w:sz w:val="24"/>
          <w:szCs w:val="24"/>
        </w:rPr>
        <w:t>In the computer lab.</w:t>
      </w:r>
    </w:p>
    <w:p w14:paraId="31849B44" w14:textId="5F42E962" w:rsidR="009A4A82" w:rsidRDefault="009A4A82" w:rsidP="009A4A82">
      <w:pPr>
        <w:pStyle w:val="ListParagraph"/>
        <w:numPr>
          <w:ilvl w:val="1"/>
          <w:numId w:val="4"/>
        </w:numPr>
        <w:rPr>
          <w:rFonts w:ascii="Arial" w:hAnsi="Arial" w:cs="Arial"/>
          <w:sz w:val="24"/>
          <w:szCs w:val="24"/>
        </w:rPr>
      </w:pPr>
      <w:r>
        <w:rPr>
          <w:rFonts w:ascii="Arial" w:hAnsi="Arial" w:cs="Arial"/>
          <w:sz w:val="24"/>
          <w:szCs w:val="24"/>
        </w:rPr>
        <w:t>All of the above.</w:t>
      </w:r>
    </w:p>
    <w:p w14:paraId="7062A02A" w14:textId="24574E26" w:rsidR="00BC18EA" w:rsidRPr="009A4A82" w:rsidRDefault="009A4A82" w:rsidP="009A4A82">
      <w:pPr>
        <w:pStyle w:val="ListParagraph"/>
        <w:numPr>
          <w:ilvl w:val="0"/>
          <w:numId w:val="4"/>
        </w:numPr>
        <w:rPr>
          <w:rFonts w:ascii="Arial" w:hAnsi="Arial" w:cs="Arial"/>
          <w:sz w:val="24"/>
          <w:szCs w:val="24"/>
        </w:rPr>
      </w:pPr>
      <w:r>
        <w:rPr>
          <w:rFonts w:ascii="Arial" w:hAnsi="Arial" w:cs="Arial"/>
          <w:sz w:val="24"/>
          <w:szCs w:val="24"/>
        </w:rPr>
        <w:t xml:space="preserve">What office </w:t>
      </w:r>
      <w:r w:rsidR="00BC18EA" w:rsidRPr="009A4A82">
        <w:rPr>
          <w:rFonts w:ascii="Arial" w:hAnsi="Arial" w:cs="Arial"/>
          <w:color w:val="2D3B45"/>
        </w:rPr>
        <w:t>would I contact if I needed to take a temporary leave of absence or a hardship withdrawal?</w:t>
      </w:r>
    </w:p>
    <w:p w14:paraId="445DCE9D" w14:textId="4EDB5148" w:rsidR="009A4A82" w:rsidRPr="009A4A82" w:rsidRDefault="009A4A82" w:rsidP="009A4A82">
      <w:pPr>
        <w:pStyle w:val="ListParagraph"/>
        <w:numPr>
          <w:ilvl w:val="1"/>
          <w:numId w:val="4"/>
        </w:numPr>
        <w:rPr>
          <w:rFonts w:ascii="Arial" w:hAnsi="Arial" w:cs="Arial"/>
          <w:sz w:val="24"/>
          <w:szCs w:val="24"/>
        </w:rPr>
      </w:pPr>
      <w:r>
        <w:rPr>
          <w:rFonts w:ascii="Arial" w:hAnsi="Arial" w:cs="Arial"/>
          <w:color w:val="2D3B45"/>
        </w:rPr>
        <w:t>Office of Civil Rights and Title IX Compliance</w:t>
      </w:r>
    </w:p>
    <w:p w14:paraId="4ECA2646" w14:textId="34C4C4ED" w:rsidR="009A4A82" w:rsidRPr="009A4A82" w:rsidRDefault="009A4A82" w:rsidP="009A4A82">
      <w:pPr>
        <w:pStyle w:val="ListParagraph"/>
        <w:numPr>
          <w:ilvl w:val="1"/>
          <w:numId w:val="4"/>
        </w:numPr>
        <w:rPr>
          <w:rFonts w:ascii="Arial" w:hAnsi="Arial" w:cs="Arial"/>
          <w:b/>
          <w:bCs/>
          <w:sz w:val="24"/>
          <w:szCs w:val="24"/>
        </w:rPr>
      </w:pPr>
      <w:r w:rsidRPr="009A4A82">
        <w:rPr>
          <w:rFonts w:ascii="Arial" w:hAnsi="Arial" w:cs="Arial"/>
          <w:b/>
          <w:bCs/>
          <w:color w:val="2D3B45"/>
        </w:rPr>
        <w:t>Office of Student Life</w:t>
      </w:r>
    </w:p>
    <w:p w14:paraId="7BC3875E" w14:textId="73296F6F" w:rsidR="009A4A82" w:rsidRPr="009A4A82" w:rsidRDefault="009A4A82" w:rsidP="009A4A82">
      <w:pPr>
        <w:pStyle w:val="ListParagraph"/>
        <w:numPr>
          <w:ilvl w:val="1"/>
          <w:numId w:val="4"/>
        </w:numPr>
        <w:rPr>
          <w:rFonts w:ascii="Arial" w:hAnsi="Arial" w:cs="Arial"/>
          <w:sz w:val="24"/>
          <w:szCs w:val="24"/>
        </w:rPr>
      </w:pPr>
      <w:r>
        <w:rPr>
          <w:rFonts w:ascii="Arial" w:hAnsi="Arial" w:cs="Arial"/>
          <w:color w:val="2D3B45"/>
        </w:rPr>
        <w:t>Student Health Center</w:t>
      </w:r>
    </w:p>
    <w:p w14:paraId="2D0A7600" w14:textId="4E84246F" w:rsidR="0061425E" w:rsidRPr="00AC0003" w:rsidRDefault="009A4A82" w:rsidP="00AC0003">
      <w:pPr>
        <w:pStyle w:val="ListParagraph"/>
        <w:numPr>
          <w:ilvl w:val="1"/>
          <w:numId w:val="4"/>
        </w:numPr>
        <w:rPr>
          <w:rFonts w:ascii="Arial" w:hAnsi="Arial" w:cs="Arial"/>
          <w:sz w:val="24"/>
          <w:szCs w:val="24"/>
        </w:rPr>
      </w:pPr>
      <w:r>
        <w:rPr>
          <w:rFonts w:ascii="Arial" w:hAnsi="Arial" w:cs="Arial"/>
          <w:color w:val="2D3B45"/>
        </w:rPr>
        <w:t>Residence Life</w:t>
      </w:r>
    </w:p>
    <w:sectPr w:rsidR="0061425E" w:rsidRPr="00AC0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517CA"/>
    <w:multiLevelType w:val="hybridMultilevel"/>
    <w:tmpl w:val="BB88DF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A95B09"/>
    <w:multiLevelType w:val="hybridMultilevel"/>
    <w:tmpl w:val="6A5815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A668C"/>
    <w:multiLevelType w:val="hybridMultilevel"/>
    <w:tmpl w:val="D494E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9F10D4"/>
    <w:multiLevelType w:val="hybridMultilevel"/>
    <w:tmpl w:val="9BFED848"/>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15:restartNumberingAfterBreak="0">
    <w:nsid w:val="42341A25"/>
    <w:multiLevelType w:val="hybridMultilevel"/>
    <w:tmpl w:val="54908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CD4404"/>
    <w:multiLevelType w:val="hybridMultilevel"/>
    <w:tmpl w:val="31E48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AE0784"/>
    <w:multiLevelType w:val="multilevel"/>
    <w:tmpl w:val="16C86F6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C94B9B"/>
    <w:multiLevelType w:val="hybridMultilevel"/>
    <w:tmpl w:val="747E6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CD69E2"/>
    <w:multiLevelType w:val="hybridMultilevel"/>
    <w:tmpl w:val="ADF4ED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8"/>
  </w:num>
  <w:num w:numId="5">
    <w:abstractNumId w:val="0"/>
  </w:num>
  <w:num w:numId="6">
    <w:abstractNumId w:val="3"/>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25E"/>
    <w:rsid w:val="001402DF"/>
    <w:rsid w:val="002B5E4A"/>
    <w:rsid w:val="002B7AB7"/>
    <w:rsid w:val="00313FB3"/>
    <w:rsid w:val="003734E2"/>
    <w:rsid w:val="00451B33"/>
    <w:rsid w:val="0056722C"/>
    <w:rsid w:val="005A2554"/>
    <w:rsid w:val="005D1E69"/>
    <w:rsid w:val="0061425E"/>
    <w:rsid w:val="006A0D84"/>
    <w:rsid w:val="006E754C"/>
    <w:rsid w:val="008171E9"/>
    <w:rsid w:val="008974D6"/>
    <w:rsid w:val="009055E6"/>
    <w:rsid w:val="009160D7"/>
    <w:rsid w:val="009859B8"/>
    <w:rsid w:val="009A4A82"/>
    <w:rsid w:val="009F788A"/>
    <w:rsid w:val="00A50C18"/>
    <w:rsid w:val="00AC0003"/>
    <w:rsid w:val="00B202FC"/>
    <w:rsid w:val="00BC18EA"/>
    <w:rsid w:val="00BC3D7C"/>
    <w:rsid w:val="00C03427"/>
    <w:rsid w:val="00C24624"/>
    <w:rsid w:val="00C8682D"/>
    <w:rsid w:val="00C90775"/>
    <w:rsid w:val="00D15F82"/>
    <w:rsid w:val="00DB5830"/>
    <w:rsid w:val="00EA6AB5"/>
    <w:rsid w:val="00FD3417"/>
    <w:rsid w:val="0357A06D"/>
    <w:rsid w:val="042BD441"/>
    <w:rsid w:val="0D6A58DA"/>
    <w:rsid w:val="114D5313"/>
    <w:rsid w:val="14C1F375"/>
    <w:rsid w:val="1E31AC5D"/>
    <w:rsid w:val="2A9B8618"/>
    <w:rsid w:val="30A174E0"/>
    <w:rsid w:val="3C84F0F5"/>
    <w:rsid w:val="41850A04"/>
    <w:rsid w:val="4E0B5E40"/>
    <w:rsid w:val="63A04E37"/>
    <w:rsid w:val="67AD44FF"/>
    <w:rsid w:val="6C75F502"/>
    <w:rsid w:val="705B9D36"/>
    <w:rsid w:val="770A1F89"/>
    <w:rsid w:val="7A03E199"/>
    <w:rsid w:val="7AA89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F02AA"/>
  <w15:chartTrackingRefBased/>
  <w15:docId w15:val="{776C3E49-6112-46CE-BFC7-7F0066959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42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25E"/>
    <w:rPr>
      <w:rFonts w:ascii="Segoe UI" w:hAnsi="Segoe UI" w:cs="Segoe UI"/>
      <w:sz w:val="18"/>
      <w:szCs w:val="18"/>
    </w:rPr>
  </w:style>
  <w:style w:type="paragraph" w:customStyle="1" w:styleId="paragraph">
    <w:name w:val="paragraph"/>
    <w:basedOn w:val="Normal"/>
    <w:rsid w:val="002B7A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B7AB7"/>
  </w:style>
  <w:style w:type="paragraph" w:styleId="ListParagraph">
    <w:name w:val="List Paragraph"/>
    <w:basedOn w:val="Normal"/>
    <w:uiPriority w:val="34"/>
    <w:qFormat/>
    <w:rsid w:val="00BC18EA"/>
    <w:pPr>
      <w:ind w:left="720"/>
      <w:contextualSpacing/>
    </w:pPr>
  </w:style>
  <w:style w:type="paragraph" w:styleId="NormalWeb">
    <w:name w:val="Normal (Web)"/>
    <w:basedOn w:val="Normal"/>
    <w:uiPriority w:val="99"/>
    <w:semiHidden/>
    <w:unhideWhenUsed/>
    <w:rsid w:val="00BC18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18EA"/>
    <w:rPr>
      <w:b/>
      <w:bC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1C87AE22BF7449A45C212E975DF3F4" ma:contentTypeVersion="10" ma:contentTypeDescription="Create a new document." ma:contentTypeScope="" ma:versionID="8d932fbf9cec6d0e2103148f7906b7ef">
  <xsd:schema xmlns:xsd="http://www.w3.org/2001/XMLSchema" xmlns:xs="http://www.w3.org/2001/XMLSchema" xmlns:p="http://schemas.microsoft.com/office/2006/metadata/properties" xmlns:ns2="a858df3a-866f-4871-9cc9-e0c719083fb1" xmlns:ns3="ebb46b99-d86c-4ac8-a56f-1a4b7aaa75f9" targetNamespace="http://schemas.microsoft.com/office/2006/metadata/properties" ma:root="true" ma:fieldsID="d1e0b9c2a699290301d2187c9c5ac8e6" ns2:_="" ns3:_="">
    <xsd:import namespace="a858df3a-866f-4871-9cc9-e0c719083fb1"/>
    <xsd:import namespace="ebb46b99-d86c-4ac8-a56f-1a4b7aaa75f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8df3a-866f-4871-9cc9-e0c719083f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b46b99-d86c-4ac8-a56f-1a4b7aaa75f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65D012-2322-49CB-B2B0-C572851E5704}">
  <ds:schemaRefs>
    <ds:schemaRef ds:uri="a858df3a-866f-4871-9cc9-e0c719083fb1"/>
    <ds:schemaRef ds:uri="http://purl.org/dc/elements/1.1/"/>
    <ds:schemaRef ds:uri="http://schemas.openxmlformats.org/package/2006/metadata/core-properties"/>
    <ds:schemaRef ds:uri="http://www.w3.org/XML/1998/namespace"/>
    <ds:schemaRef ds:uri="http://purl.org/dc/dcmitype/"/>
    <ds:schemaRef ds:uri="http://schemas.microsoft.com/office/2006/documentManagement/types"/>
    <ds:schemaRef ds:uri="http://schemas.microsoft.com/office/infopath/2007/PartnerControls"/>
    <ds:schemaRef ds:uri="ebb46b99-d86c-4ac8-a56f-1a4b7aaa75f9"/>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C2D8C98-F162-442B-844E-5D4B85C61166}">
  <ds:schemaRefs>
    <ds:schemaRef ds:uri="http://schemas.microsoft.com/sharepoint/v3/contenttype/forms"/>
  </ds:schemaRefs>
</ds:datastoreItem>
</file>

<file path=customXml/itemProps3.xml><?xml version="1.0" encoding="utf-8"?>
<ds:datastoreItem xmlns:ds="http://schemas.openxmlformats.org/officeDocument/2006/customXml" ds:itemID="{801F94B5-9775-4D94-AA2A-F50604D17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8df3a-866f-4871-9cc9-e0c719083fb1"/>
    <ds:schemaRef ds:uri="ebb46b99-d86c-4ac8-a56f-1a4b7aaa7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1108</Words>
  <Characters>6320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Vanderwerf</dc:creator>
  <cp:keywords/>
  <dc:description/>
  <cp:lastModifiedBy>Liam Cary-Eaves</cp:lastModifiedBy>
  <cp:revision>2</cp:revision>
  <dcterms:created xsi:type="dcterms:W3CDTF">2021-01-11T23:50:00Z</dcterms:created>
  <dcterms:modified xsi:type="dcterms:W3CDTF">2021-01-11T23:50:00Z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0x010100B91C87AE22BF7449A45C212E975DF3F4</vt:lpwstr>
  </property>
</Properties>
</file>